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3A" w:rsidRDefault="00B3063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 OF BANKING</w:t>
      </w:r>
      <w:r w:rsidR="00DB7B32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INSURANCE</w:t>
      </w:r>
    </w:p>
    <w:p w:rsidR="0054393A" w:rsidRDefault="009360D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 is the list of students who are granted permission to appear for re-exam of class test SEM I December - 2021 on technical and exceptional grounds:</w:t>
      </w:r>
    </w:p>
    <w:p w:rsidR="0054393A" w:rsidRDefault="0054393A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2970"/>
        <w:gridCol w:w="2865"/>
        <w:gridCol w:w="2865"/>
      </w:tblGrid>
      <w:tr w:rsidR="0054393A" w:rsidTr="00B3063D">
        <w:trPr>
          <w:cantSplit/>
          <w:trHeight w:val="461"/>
          <w:tblHeader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93A" w:rsidRDefault="009360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Sr.no.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93A" w:rsidRDefault="009360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student with roll no.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93A" w:rsidRDefault="009360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in which to appear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93A" w:rsidRDefault="009360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 of exam</w:t>
            </w:r>
          </w:p>
        </w:tc>
      </w:tr>
      <w:tr w:rsidR="00B3063D" w:rsidTr="00B3063D">
        <w:trPr>
          <w:cantSplit/>
          <w:trHeight w:val="461"/>
          <w:tblHeader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D" w:rsidRDefault="00B306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E90" w:rsidRDefault="00943B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1054</w:t>
            </w:r>
            <w:r w:rsidR="00891E90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</w:p>
          <w:p w:rsidR="00891E90" w:rsidRDefault="00891E90" w:rsidP="00891E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KADAM PRIYANKA ANKUSH SHARADA </w:t>
            </w:r>
          </w:p>
          <w:p w:rsidR="00B3063D" w:rsidRDefault="00B306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D" w:rsidRDefault="00891E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20"/>
                <w:szCs w:val="20"/>
              </w:rPr>
              <w:t>PRINCIPLES OF MANAGEMENT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D" w:rsidRDefault="00782E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2.30pm  to 3.00pm</w:t>
            </w:r>
          </w:p>
        </w:tc>
      </w:tr>
    </w:tbl>
    <w:p w:rsidR="0054393A" w:rsidRDefault="009360D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Note: </w:t>
      </w:r>
    </w:p>
    <w:p w:rsidR="00782E36" w:rsidRPr="00782E36" w:rsidRDefault="009360D1" w:rsidP="00782E3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</w:t>
      </w:r>
      <w:r w:rsidR="00B3063D">
        <w:rPr>
          <w:rFonts w:ascii="Times New Roman" w:eastAsia="Times New Roman" w:hAnsi="Times New Roman" w:cs="Times New Roman"/>
          <w:b/>
        </w:rPr>
        <w:t>e re-</w:t>
      </w:r>
      <w:r w:rsidR="000A659A">
        <w:rPr>
          <w:rFonts w:ascii="Times New Roman" w:eastAsia="Times New Roman" w:hAnsi="Times New Roman" w:cs="Times New Roman"/>
          <w:b/>
        </w:rPr>
        <w:t xml:space="preserve">exam will be held on WEDNESDAY </w:t>
      </w:r>
      <w:r w:rsidR="00782E36">
        <w:rPr>
          <w:rFonts w:ascii="Times New Roman" w:eastAsia="Times New Roman" w:hAnsi="Times New Roman" w:cs="Times New Roman"/>
          <w:b/>
        </w:rPr>
        <w:t>, 15</w:t>
      </w:r>
      <w:r>
        <w:rPr>
          <w:rFonts w:ascii="Times New Roman" w:eastAsia="Times New Roman" w:hAnsi="Times New Roman" w:cs="Times New Roman"/>
          <w:b/>
        </w:rPr>
        <w:t>th December, 2021</w:t>
      </w:r>
      <w:r>
        <w:rPr>
          <w:rFonts w:ascii="Times New Roman" w:eastAsia="Times New Roman" w:hAnsi="Times New Roman" w:cs="Times New Roman"/>
        </w:rPr>
        <w:t xml:space="preserve">. The google meet link for the same  is    Video call link: </w:t>
      </w:r>
      <w:hyperlink r:id="rId6" w:history="1">
        <w:r w:rsidR="00782E36" w:rsidRPr="00782E36">
          <w:rPr>
            <w:rStyle w:val="Hyperlink"/>
            <w:rFonts w:ascii="Times New Roman" w:eastAsia="Times New Roman" w:hAnsi="Times New Roman" w:cs="Times New Roman"/>
          </w:rPr>
          <w:t>https://meet.google.com/xvy-fcqu-ivb</w:t>
        </w:r>
      </w:hyperlink>
    </w:p>
    <w:p w:rsidR="0054393A" w:rsidRDefault="0054393A">
      <w:pPr>
        <w:pStyle w:val="normal0"/>
        <w:ind w:left="720"/>
        <w:rPr>
          <w:rFonts w:ascii="Times New Roman" w:eastAsia="Times New Roman" w:hAnsi="Times New Roman" w:cs="Times New Roman"/>
        </w:rPr>
      </w:pPr>
    </w:p>
    <w:p w:rsidR="0054393A" w:rsidRDefault="009360D1">
      <w:pPr>
        <w:pStyle w:val="normal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If  the</w:t>
      </w:r>
      <w:r w:rsidR="007C3F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student fails to give his exam as mentioned above then no further chance will be given and earlier status will be reflected.</w:t>
      </w:r>
    </w:p>
    <w:p w:rsidR="0054393A" w:rsidRDefault="009360D1">
      <w:pPr>
        <w:pStyle w:val="normal0"/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981075" cy="348133"/>
            <wp:effectExtent l="0" t="0" r="0" b="0"/>
            <wp:docPr id="4" name="image1.png" descr="https://lh5.googleusercontent.com/XO5AYT9QW4lmWkvIq7iCfmEocnqtVxanmMH-jcMVyGizGmHaEhU2zo5nFFSyMfx-yqCpYUGxZ_0hZ1guvsXB9EnUY5RO_nvUY_wz1JXQ7zlfM8Jk5kxN5X1_0Dec0FmybwO2HjpQE94hkMmDT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XO5AYT9QW4lmWkvIq7iCfmEocnqtVxanmMH-jcMVyGizGmHaEhU2zo5nFFSyMfx-yqCpYUGxZ_0hZ1guvsXB9EnUY5RO_nvUY_wz1JXQ7zlfM8Jk5kxN5X1_0Dec0FmybwO2HjpQE94hkMmDT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48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343223" cy="514350"/>
            <wp:effectExtent l="0" t="0" r="0" b="0"/>
            <wp:docPr id="3" name="image4.png" descr="https://lh4.googleusercontent.com/ldpPeC8Ig_0dQoyLZwCON0oDHtLTrT69jU1qAi5mVDccAD88onHWZbHaD61PaxuTHgYLW5IJNFOMpf7GhC8NZfTvIdYdtqzz2VYWMUVL0_jwuiNsxap3sQdABqgjcRlGriP3nOSiybheRi4b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ldpPeC8Ig_0dQoyLZwCON0oDHtLTrT69jU1qAi5mVDccAD88onHWZbHaD61PaxuTHgYLW5IJNFOMpf7GhC8NZfTvIdYdtqzz2VYWMUVL0_jwuiNsxap3sQdABqgjcRlGriP3nOSiybheRi4bm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223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137841" cy="409575"/>
            <wp:effectExtent l="0" t="0" r="0" b="0"/>
            <wp:docPr id="1" name="image2.png" descr="https://lh4.googleusercontent.com/N4v3gn6sZMgEZfQsVF255nL0A6iF2psPLwY5yf41KSWIvErsevassUqiKflCDvbOx9BzkKLLUW5O__KtbMIHqly0EOiRlzL0r_Kfa4LUUyGOUU93-VgqX5jNYzkBFE9E2CodxnSVO9HTX-e7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N4v3gn6sZMgEZfQsVF255nL0A6iF2psPLwY5yf41KSWIvErsevassUqiKflCDvbOx9BzkKLLUW5O__KtbMIHqly0EOiRlzL0r_Kfa4LUUyGOUU93-VgqX5jNYzkBFE9E2CodxnSVO9HTX-e7o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841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393A" w:rsidRDefault="009360D1">
      <w:pPr>
        <w:pStyle w:val="normal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Durgesh Kenkre</w:t>
      </w:r>
      <w:r>
        <w:rPr>
          <w:rFonts w:ascii="Calibri" w:eastAsia="Calibri" w:hAnsi="Calibri" w:cs="Calibri"/>
          <w:b/>
        </w:rPr>
        <w:tab/>
        <w:t xml:space="preserve">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782E36"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>Prof. Subhashini Naikar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Dr. Kiran Mane</w:t>
      </w:r>
    </w:p>
    <w:p w:rsidR="0054393A" w:rsidRDefault="009360D1">
      <w:pPr>
        <w:pStyle w:val="normal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Exam Convenor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>Vice Principal, SFC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</w:t>
      </w:r>
      <w:r>
        <w:rPr>
          <w:rFonts w:ascii="Calibri" w:eastAsia="Calibri" w:hAnsi="Calibri" w:cs="Calibri"/>
          <w:b/>
        </w:rPr>
        <w:tab/>
        <w:t xml:space="preserve">   I/c Principal</w:t>
      </w:r>
    </w:p>
    <w:p w:rsidR="0054393A" w:rsidRDefault="00782E36">
      <w:pPr>
        <w:pStyle w:val="normal0"/>
        <w:spacing w:after="200"/>
        <w:jc w:val="both"/>
        <w:rPr>
          <w:rFonts w:ascii="Impact" w:eastAsia="Impact" w:hAnsi="Impact" w:cs="Impact"/>
          <w:sz w:val="8"/>
          <w:szCs w:val="8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Date: 10</w:t>
      </w:r>
      <w:r w:rsidR="009360D1">
        <w:rPr>
          <w:rFonts w:ascii="Calibri" w:eastAsia="Calibri" w:hAnsi="Calibri" w:cs="Calibri"/>
          <w:b/>
        </w:rPr>
        <w:t>/12/2021.</w:t>
      </w:r>
    </w:p>
    <w:tbl>
      <w:tblPr>
        <w:tblStyle w:val="a0"/>
        <w:tblW w:w="2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05"/>
      </w:tblGrid>
      <w:tr w:rsidR="0054393A">
        <w:trPr>
          <w:cantSplit/>
          <w:tblHeader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93A" w:rsidRDefault="009360D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DI/N-STD/GEN/00</w:t>
            </w:r>
          </w:p>
        </w:tc>
      </w:tr>
    </w:tbl>
    <w:p w:rsidR="0054393A" w:rsidRDefault="0054393A">
      <w:pPr>
        <w:pStyle w:val="normal0"/>
        <w:spacing w:after="160" w:line="259" w:lineRule="auto"/>
        <w:rPr>
          <w:sz w:val="18"/>
          <w:szCs w:val="18"/>
        </w:rPr>
      </w:pPr>
    </w:p>
    <w:sectPr w:rsidR="0054393A" w:rsidSect="005439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A2" w:rsidRDefault="00FB66A2" w:rsidP="0054393A">
      <w:pPr>
        <w:spacing w:line="240" w:lineRule="auto"/>
      </w:pPr>
      <w:r>
        <w:separator/>
      </w:r>
    </w:p>
  </w:endnote>
  <w:endnote w:type="continuationSeparator" w:id="1">
    <w:p w:rsidR="00FB66A2" w:rsidRDefault="00FB66A2" w:rsidP="00543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3A" w:rsidRDefault="009360D1">
    <w:pPr>
      <w:pStyle w:val="normal0"/>
      <w:spacing w:line="259" w:lineRule="auto"/>
      <w:jc w:val="center"/>
    </w:pPr>
    <w:r>
      <w:t>Sunder Nagar, Swami Vivekanand Road, Malad (West), Mumbai – 400064.</w:t>
    </w:r>
  </w:p>
  <w:p w:rsidR="0054393A" w:rsidRDefault="009360D1">
    <w:pPr>
      <w:pStyle w:val="normal0"/>
      <w:spacing w:line="259" w:lineRule="auto"/>
      <w:jc w:val="center"/>
      <w:rPr>
        <w:b/>
      </w:rPr>
    </w:pPr>
    <w:r>
      <w:rPr>
        <w:b/>
      </w:rPr>
      <w:t xml:space="preserve">Tel.: +912228725792 </w:t>
    </w:r>
    <w:r>
      <w:rPr>
        <w:rFonts w:ascii="Wingdings 2" w:eastAsia="Wingdings 2" w:hAnsi="Wingdings 2" w:cs="Wingdings 2"/>
        <w:b/>
      </w:rPr>
      <w:t>⬥</w:t>
    </w:r>
    <w:r>
      <w:rPr>
        <w:b/>
      </w:rPr>
      <w:t xml:space="preserve"> 28732270 </w:t>
    </w:r>
    <w:r>
      <w:rPr>
        <w:rFonts w:ascii="Wingdings 2" w:eastAsia="Wingdings 2" w:hAnsi="Wingdings 2" w:cs="Wingdings 2"/>
        <w:b/>
      </w:rPr>
      <w:t>⬥</w:t>
    </w:r>
    <w:r>
      <w:rPr>
        <w:b/>
      </w:rPr>
      <w:t xml:space="preserve"> E-mail: </w:t>
    </w:r>
    <w:hyperlink r:id="rId1">
      <w:r>
        <w:rPr>
          <w:b/>
          <w:color w:val="0563C1"/>
          <w:u w:val="single"/>
        </w:rPr>
        <w:t>dalmialionscollege@gmail.com</w:t>
      </w:r>
    </w:hyperlink>
  </w:p>
  <w:p w:rsidR="0054393A" w:rsidRDefault="009360D1">
    <w:pPr>
      <w:pStyle w:val="normal0"/>
      <w:spacing w:line="259" w:lineRule="auto"/>
      <w:jc w:val="center"/>
      <w:rPr>
        <w:b/>
      </w:rPr>
    </w:pPr>
    <w:r>
      <w:rPr>
        <w:b/>
      </w:rPr>
      <w:t>Website: www.dalmialionscollege.ac.in</w:t>
    </w:r>
  </w:p>
  <w:p w:rsidR="0054393A" w:rsidRDefault="0054393A">
    <w:pPr>
      <w:pStyle w:val="normal0"/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</w:p>
  <w:p w:rsidR="0054393A" w:rsidRDefault="0054393A">
    <w:pPr>
      <w:pStyle w:val="normal0"/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</w:p>
  <w:p w:rsidR="0054393A" w:rsidRDefault="0054393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A2" w:rsidRDefault="00FB66A2" w:rsidP="0054393A">
      <w:pPr>
        <w:spacing w:line="240" w:lineRule="auto"/>
      </w:pPr>
      <w:r>
        <w:separator/>
      </w:r>
    </w:p>
  </w:footnote>
  <w:footnote w:type="continuationSeparator" w:id="1">
    <w:p w:rsidR="00FB66A2" w:rsidRDefault="00FB66A2" w:rsidP="005439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3A" w:rsidRDefault="009360D1">
    <w:pPr>
      <w:pStyle w:val="normal0"/>
      <w:spacing w:line="240" w:lineRule="auto"/>
      <w:ind w:left="720" w:firstLine="482"/>
      <w:jc w:val="center"/>
      <w:rPr>
        <w:rFonts w:ascii="Arial Black" w:eastAsia="Arial Black" w:hAnsi="Arial Black" w:cs="Arial Black"/>
        <w:sz w:val="36"/>
        <w:szCs w:val="36"/>
      </w:rPr>
    </w:pPr>
    <w:r>
      <w:rPr>
        <w:rFonts w:ascii="Arial Black" w:eastAsia="Arial Black" w:hAnsi="Arial Black" w:cs="Arial Black"/>
        <w:sz w:val="36"/>
        <w:szCs w:val="36"/>
      </w:rPr>
      <w:t>PRAHLADRAI DALMIA LIONS COLLEGE               OF COMMERCE &amp; ECONOMICS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-110587</wp:posOffset>
          </wp:positionH>
          <wp:positionV relativeFrom="paragraph">
            <wp:posOffset>-1904</wp:posOffset>
          </wp:positionV>
          <wp:extent cx="849901" cy="808871"/>
          <wp:effectExtent l="0" t="0" r="0" b="0"/>
          <wp:wrapNone/>
          <wp:docPr id="2" name="image3.jpg" descr="E:\SCAN DOCUMENTS\LOGO\dalmia logo\dalmia logo black &amp;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:\SCAN DOCUMENTS\LOGO\dalmia logo\dalmia logo black &amp;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901" cy="80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393A" w:rsidRDefault="009360D1">
    <w:pPr>
      <w:pStyle w:val="normal0"/>
      <w:spacing w:after="160" w:line="259" w:lineRule="auto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 xml:space="preserve">         ISO 9001 : 2015 Certified </w:t>
    </w:r>
  </w:p>
  <w:p w:rsidR="0054393A" w:rsidRDefault="0054393A">
    <w:pPr>
      <w:pStyle w:val="normal0"/>
      <w:spacing w:line="240" w:lineRule="auto"/>
      <w:jc w:val="center"/>
      <w:rPr>
        <w:rFonts w:ascii="Arial Black" w:eastAsia="Arial Black" w:hAnsi="Arial Black" w:cs="Arial Black"/>
        <w:sz w:val="4"/>
        <w:szCs w:val="4"/>
      </w:rPr>
    </w:pPr>
  </w:p>
  <w:p w:rsidR="0054393A" w:rsidRDefault="009360D1">
    <w:pPr>
      <w:pStyle w:val="normal0"/>
      <w:spacing w:after="160" w:line="259" w:lineRule="auto"/>
      <w:jc w:val="center"/>
    </w:pPr>
    <w:r>
      <w:rPr>
        <w:rFonts w:ascii="Impact" w:eastAsia="Impact" w:hAnsi="Impact" w:cs="Impact"/>
        <w:sz w:val="40"/>
        <w:szCs w:val="40"/>
        <w:u w:val="single"/>
      </w:rPr>
      <w:t>NOTICE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3A"/>
    <w:rsid w:val="000A659A"/>
    <w:rsid w:val="00140C0F"/>
    <w:rsid w:val="003E7772"/>
    <w:rsid w:val="00423233"/>
    <w:rsid w:val="0054393A"/>
    <w:rsid w:val="00782E36"/>
    <w:rsid w:val="007C3F49"/>
    <w:rsid w:val="00891E90"/>
    <w:rsid w:val="009360D1"/>
    <w:rsid w:val="00943B55"/>
    <w:rsid w:val="00B3063D"/>
    <w:rsid w:val="00DB7B32"/>
    <w:rsid w:val="00FB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2"/>
  </w:style>
  <w:style w:type="paragraph" w:styleId="Heading1">
    <w:name w:val="heading 1"/>
    <w:basedOn w:val="normal0"/>
    <w:next w:val="normal0"/>
    <w:rsid w:val="005439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439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439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439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4393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439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393A"/>
  </w:style>
  <w:style w:type="paragraph" w:styleId="Title">
    <w:name w:val="Title"/>
    <w:basedOn w:val="normal0"/>
    <w:next w:val="normal0"/>
    <w:rsid w:val="0054393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439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4393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4393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3D"/>
    <w:rPr>
      <w:rFonts w:ascii="Tahoma" w:hAnsi="Tahoma" w:cs="Tahoma"/>
      <w:sz w:val="16"/>
      <w:szCs w:val="16"/>
    </w:rPr>
  </w:style>
  <w:style w:type="character" w:customStyle="1" w:styleId="eydoae">
    <w:name w:val="eydoae"/>
    <w:basedOn w:val="DefaultParagraphFont"/>
    <w:rsid w:val="00782E36"/>
  </w:style>
  <w:style w:type="character" w:styleId="Hyperlink">
    <w:name w:val="Hyperlink"/>
    <w:basedOn w:val="DefaultParagraphFont"/>
    <w:uiPriority w:val="99"/>
    <w:unhideWhenUsed/>
    <w:rsid w:val="00782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vy-fcqu-iv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mialionscolle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PC-55</dc:creator>
  <cp:lastModifiedBy>PC-55</cp:lastModifiedBy>
  <cp:revision>3</cp:revision>
  <dcterms:created xsi:type="dcterms:W3CDTF">2021-12-09T08:36:00Z</dcterms:created>
  <dcterms:modified xsi:type="dcterms:W3CDTF">2021-12-09T09:23:00Z</dcterms:modified>
</cp:coreProperties>
</file>