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D346" w14:textId="77777777" w:rsidR="000043E5" w:rsidRDefault="008F30F1">
      <w:pPr>
        <w:pStyle w:val="BodyText"/>
        <w:ind w:left="568"/>
        <w:rPr>
          <w:sz w:val="20"/>
        </w:rPr>
      </w:pPr>
      <w:r>
        <w:rPr>
          <w:noProof/>
          <w:sz w:val="20"/>
        </w:rPr>
        <w:drawing>
          <wp:anchor distT="0" distB="0" distL="114300" distR="114300" simplePos="0" relativeHeight="251658240" behindDoc="0" locked="0" layoutInCell="1" allowOverlap="1" wp14:anchorId="0F792D7A" wp14:editId="2C473A7B">
            <wp:simplePos x="0" y="0"/>
            <wp:positionH relativeFrom="page">
              <wp:align>left</wp:align>
            </wp:positionH>
            <wp:positionV relativeFrom="paragraph">
              <wp:posOffset>0</wp:posOffset>
            </wp:positionV>
            <wp:extent cx="7430770" cy="2114550"/>
            <wp:effectExtent l="0" t="0" r="0" b="0"/>
            <wp:wrapThrough wrapText="bothSides">
              <wp:wrapPolygon edited="0">
                <wp:start x="0" y="0"/>
                <wp:lineTo x="0" y="21405"/>
                <wp:lineTo x="21541" y="21405"/>
                <wp:lineTo x="21541" y="0"/>
                <wp:lineTo x="0" y="0"/>
              </wp:wrapPolygon>
            </wp:wrapThrough>
            <wp:docPr id="1" name="image1.png" descr="D:\my data\Downloads\college logo for google 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30770" cy="2114550"/>
                    </a:xfrm>
                    <a:prstGeom prst="rect">
                      <a:avLst/>
                    </a:prstGeom>
                  </pic:spPr>
                </pic:pic>
              </a:graphicData>
            </a:graphic>
          </wp:anchor>
        </w:drawing>
      </w:r>
    </w:p>
    <w:p w14:paraId="0255161A" w14:textId="77777777" w:rsidR="000043E5" w:rsidRDefault="000043E5">
      <w:pPr>
        <w:pStyle w:val="BodyText"/>
        <w:ind w:left="0"/>
        <w:rPr>
          <w:sz w:val="20"/>
        </w:rPr>
      </w:pPr>
    </w:p>
    <w:p w14:paraId="153D859E" w14:textId="77777777" w:rsidR="0009358B" w:rsidRPr="0009358B" w:rsidRDefault="0009358B" w:rsidP="0009358B">
      <w:pPr>
        <w:spacing w:line="360" w:lineRule="auto"/>
        <w:jc w:val="center"/>
        <w:rPr>
          <w:sz w:val="28"/>
          <w:szCs w:val="28"/>
        </w:rPr>
      </w:pPr>
      <w:r w:rsidRPr="0009358B">
        <w:rPr>
          <w:sz w:val="28"/>
          <w:szCs w:val="28"/>
        </w:rPr>
        <w:t>Students’ Council Report 2021-22</w:t>
      </w:r>
    </w:p>
    <w:p w14:paraId="743BAB48" w14:textId="77777777" w:rsidR="0009358B" w:rsidRDefault="0009358B" w:rsidP="0009358B">
      <w:pPr>
        <w:spacing w:line="360" w:lineRule="auto"/>
        <w:jc w:val="both"/>
        <w:rPr>
          <w:sz w:val="24"/>
          <w:szCs w:val="24"/>
        </w:rPr>
      </w:pPr>
    </w:p>
    <w:p w14:paraId="3026D26F" w14:textId="6DF87A26" w:rsidR="0009358B" w:rsidRPr="001738D4" w:rsidRDefault="0009358B" w:rsidP="0009358B">
      <w:pPr>
        <w:spacing w:line="360" w:lineRule="auto"/>
        <w:jc w:val="both"/>
        <w:rPr>
          <w:sz w:val="24"/>
          <w:szCs w:val="24"/>
        </w:rPr>
      </w:pPr>
      <w:r w:rsidRPr="001738D4">
        <w:rPr>
          <w:sz w:val="24"/>
          <w:szCs w:val="24"/>
        </w:rPr>
        <w:t>Members of the St</w:t>
      </w:r>
      <w:r>
        <w:rPr>
          <w:sz w:val="24"/>
          <w:szCs w:val="24"/>
        </w:rPr>
        <w:t xml:space="preserve">udents’ Council of the College </w:t>
      </w:r>
      <w:r w:rsidRPr="001738D4">
        <w:rPr>
          <w:sz w:val="24"/>
          <w:szCs w:val="24"/>
        </w:rPr>
        <w:t xml:space="preserve">are given an exposure to involve </w:t>
      </w:r>
      <w:r w:rsidR="00405537" w:rsidRPr="001738D4">
        <w:rPr>
          <w:sz w:val="24"/>
          <w:szCs w:val="24"/>
        </w:rPr>
        <w:t>themselves in</w:t>
      </w:r>
      <w:r w:rsidRPr="001738D4">
        <w:rPr>
          <w:sz w:val="24"/>
          <w:szCs w:val="24"/>
        </w:rPr>
        <w:t xml:space="preserve"> the various administrative, co-curricular and extracurricular activities by including them as members of the </w:t>
      </w:r>
      <w:proofErr w:type="gramStart"/>
      <w:r w:rsidRPr="001738D4">
        <w:rPr>
          <w:sz w:val="24"/>
          <w:szCs w:val="24"/>
        </w:rPr>
        <w:t>respective  committees</w:t>
      </w:r>
      <w:proofErr w:type="gramEnd"/>
      <w:r w:rsidRPr="001738D4">
        <w:rPr>
          <w:sz w:val="24"/>
          <w:szCs w:val="24"/>
        </w:rPr>
        <w:t xml:space="preserve">. They actively participate in various activities organised by the concerned </w:t>
      </w:r>
      <w:proofErr w:type="gramStart"/>
      <w:r w:rsidRPr="001738D4">
        <w:rPr>
          <w:sz w:val="24"/>
          <w:szCs w:val="24"/>
        </w:rPr>
        <w:t>committee .The</w:t>
      </w:r>
      <w:proofErr w:type="gramEnd"/>
      <w:r w:rsidRPr="001738D4">
        <w:rPr>
          <w:sz w:val="24"/>
          <w:szCs w:val="24"/>
        </w:rPr>
        <w:t xml:space="preserve"> following is the list of Committees having student representation and engagement.</w:t>
      </w:r>
    </w:p>
    <w:p w14:paraId="5C63A7BE"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 xml:space="preserve">Class </w:t>
      </w:r>
      <w:proofErr w:type="gramStart"/>
      <w:r w:rsidRPr="001738D4">
        <w:rPr>
          <w:sz w:val="24"/>
          <w:szCs w:val="24"/>
        </w:rPr>
        <w:t>Committee( Class</w:t>
      </w:r>
      <w:proofErr w:type="gramEnd"/>
      <w:r w:rsidRPr="001738D4">
        <w:rPr>
          <w:sz w:val="24"/>
          <w:szCs w:val="24"/>
        </w:rPr>
        <w:t xml:space="preserve"> Representatives) </w:t>
      </w:r>
    </w:p>
    <w:p w14:paraId="7626FF6F"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Magazine Committee</w:t>
      </w:r>
    </w:p>
    <w:p w14:paraId="5122363E"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Sports Committee</w:t>
      </w:r>
    </w:p>
    <w:p w14:paraId="2887B82D"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Admission Committee</w:t>
      </w:r>
    </w:p>
    <w:p w14:paraId="79B14D0B"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Cultural Association</w:t>
      </w:r>
    </w:p>
    <w:p w14:paraId="21E58FC4"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Internal Quality Assurance Cell</w:t>
      </w:r>
    </w:p>
    <w:p w14:paraId="7EC913E9"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Anti-Ragging Cell</w:t>
      </w:r>
    </w:p>
    <w:p w14:paraId="030DDD51"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Library Committee</w:t>
      </w:r>
    </w:p>
    <w:p w14:paraId="45F00FB8" w14:textId="77777777" w:rsidR="0009358B" w:rsidRPr="001738D4" w:rsidRDefault="0009358B" w:rsidP="0009358B">
      <w:pPr>
        <w:pStyle w:val="ListParagraph"/>
        <w:widowControl/>
        <w:numPr>
          <w:ilvl w:val="0"/>
          <w:numId w:val="1"/>
        </w:numPr>
        <w:autoSpaceDE/>
        <w:autoSpaceDN/>
        <w:spacing w:after="160" w:line="360" w:lineRule="auto"/>
        <w:contextualSpacing/>
        <w:rPr>
          <w:sz w:val="24"/>
          <w:szCs w:val="24"/>
        </w:rPr>
      </w:pPr>
      <w:r w:rsidRPr="001738D4">
        <w:rPr>
          <w:sz w:val="24"/>
          <w:szCs w:val="24"/>
        </w:rPr>
        <w:t>Grievance Redressal Cell</w:t>
      </w:r>
    </w:p>
    <w:p w14:paraId="2597CE87" w14:textId="77777777" w:rsidR="0009358B" w:rsidRPr="001738D4" w:rsidRDefault="0009358B" w:rsidP="0009358B">
      <w:pPr>
        <w:spacing w:line="360" w:lineRule="auto"/>
        <w:jc w:val="both"/>
        <w:rPr>
          <w:b/>
          <w:bCs/>
          <w:sz w:val="24"/>
          <w:szCs w:val="24"/>
        </w:rPr>
      </w:pPr>
      <w:r w:rsidRPr="001738D4">
        <w:rPr>
          <w:b/>
          <w:bCs/>
          <w:sz w:val="24"/>
          <w:szCs w:val="24"/>
        </w:rPr>
        <w:t xml:space="preserve">Class Representatives: </w:t>
      </w:r>
    </w:p>
    <w:p w14:paraId="4BDAE2DD" w14:textId="77777777" w:rsidR="0009358B" w:rsidRPr="001738D4" w:rsidRDefault="0009358B" w:rsidP="0009358B">
      <w:pPr>
        <w:spacing w:line="360" w:lineRule="auto"/>
        <w:jc w:val="both"/>
        <w:rPr>
          <w:sz w:val="24"/>
          <w:szCs w:val="24"/>
        </w:rPr>
      </w:pPr>
      <w:r w:rsidRPr="001738D4">
        <w:rPr>
          <w:sz w:val="24"/>
          <w:szCs w:val="24"/>
        </w:rPr>
        <w:t xml:space="preserve">All classes have two students designated as class representatives and they are the Students Council members. Clubs have well defined structure &amp; assigned roles.  The said selection has been done though the voting process in the respective class. They are responsible for representing any issues related to academics/non-academics to concerned HODs/Class teacher. </w:t>
      </w:r>
    </w:p>
    <w:p w14:paraId="273E1F9D" w14:textId="77777777" w:rsidR="0009358B" w:rsidRPr="001738D4" w:rsidRDefault="0009358B" w:rsidP="0009358B">
      <w:pPr>
        <w:spacing w:line="360" w:lineRule="auto"/>
        <w:jc w:val="both"/>
        <w:rPr>
          <w:sz w:val="24"/>
          <w:szCs w:val="24"/>
        </w:rPr>
      </w:pPr>
      <w:r w:rsidRPr="001738D4">
        <w:rPr>
          <w:sz w:val="24"/>
          <w:szCs w:val="24"/>
        </w:rPr>
        <w:t>Principal and Vice Principals interacts with class representatives’ at-least once during the semester.   Meeting of members of the Council are conveyed on time to time</w:t>
      </w:r>
    </w:p>
    <w:p w14:paraId="154F9005" w14:textId="77777777" w:rsidR="0009358B" w:rsidRPr="001738D4" w:rsidRDefault="0009358B" w:rsidP="0009358B">
      <w:pPr>
        <w:spacing w:line="360" w:lineRule="auto"/>
        <w:rPr>
          <w:b/>
          <w:bCs/>
          <w:sz w:val="24"/>
          <w:szCs w:val="24"/>
        </w:rPr>
      </w:pPr>
      <w:r w:rsidRPr="001738D4">
        <w:rPr>
          <w:b/>
          <w:bCs/>
          <w:sz w:val="24"/>
          <w:szCs w:val="24"/>
        </w:rPr>
        <w:t xml:space="preserve">Students as Member of </w:t>
      </w:r>
      <w:proofErr w:type="spellStart"/>
      <w:r w:rsidRPr="001738D4">
        <w:rPr>
          <w:b/>
          <w:bCs/>
          <w:sz w:val="24"/>
          <w:szCs w:val="24"/>
        </w:rPr>
        <w:t>Organising</w:t>
      </w:r>
      <w:proofErr w:type="spellEnd"/>
      <w:r w:rsidRPr="001738D4">
        <w:rPr>
          <w:b/>
          <w:bCs/>
          <w:sz w:val="24"/>
          <w:szCs w:val="24"/>
        </w:rPr>
        <w:t xml:space="preserve"> Committees in Cultural and Sports Activity:</w:t>
      </w:r>
    </w:p>
    <w:p w14:paraId="2854DC52" w14:textId="77777777" w:rsidR="0009358B" w:rsidRPr="001738D4" w:rsidRDefault="0009358B" w:rsidP="0009358B">
      <w:pPr>
        <w:spacing w:line="360" w:lineRule="auto"/>
        <w:jc w:val="both"/>
        <w:rPr>
          <w:sz w:val="24"/>
          <w:szCs w:val="24"/>
        </w:rPr>
      </w:pPr>
      <w:r w:rsidRPr="001738D4">
        <w:rPr>
          <w:sz w:val="24"/>
          <w:szCs w:val="24"/>
        </w:rPr>
        <w:t xml:space="preserve">Students have strong representations in all Cultural and Sports Committees and </w:t>
      </w:r>
      <w:r>
        <w:rPr>
          <w:sz w:val="24"/>
          <w:szCs w:val="24"/>
        </w:rPr>
        <w:t>t</w:t>
      </w:r>
      <w:r w:rsidRPr="001738D4">
        <w:rPr>
          <w:sz w:val="24"/>
          <w:szCs w:val="24"/>
        </w:rPr>
        <w:t xml:space="preserve">hey help in organization and management of events. Major events include Celebration of Days under the banner of Students Council, Dalmia Lions Utsav, Annual Day, Annual sports competition and </w:t>
      </w:r>
      <w:r w:rsidRPr="001738D4">
        <w:rPr>
          <w:sz w:val="24"/>
          <w:szCs w:val="24"/>
        </w:rPr>
        <w:lastRenderedPageBreak/>
        <w:t xml:space="preserve">Annual Sports Day </w:t>
      </w:r>
      <w:proofErr w:type="spellStart"/>
      <w:r w:rsidRPr="001738D4">
        <w:rPr>
          <w:sz w:val="24"/>
          <w:szCs w:val="24"/>
        </w:rPr>
        <w:t>etc</w:t>
      </w:r>
      <w:proofErr w:type="spellEnd"/>
      <w:r w:rsidRPr="001738D4">
        <w:rPr>
          <w:sz w:val="24"/>
          <w:szCs w:val="24"/>
        </w:rPr>
        <w:t xml:space="preserve"> where in Members of Council plays </w:t>
      </w:r>
      <w:proofErr w:type="gramStart"/>
      <w:r w:rsidRPr="001738D4">
        <w:rPr>
          <w:sz w:val="24"/>
          <w:szCs w:val="24"/>
        </w:rPr>
        <w:t>a  vital</w:t>
      </w:r>
      <w:proofErr w:type="gramEnd"/>
      <w:r w:rsidRPr="001738D4">
        <w:rPr>
          <w:sz w:val="24"/>
          <w:szCs w:val="24"/>
        </w:rPr>
        <w:t xml:space="preserve"> role in </w:t>
      </w:r>
      <w:proofErr w:type="spellStart"/>
      <w:r w:rsidRPr="001738D4">
        <w:rPr>
          <w:sz w:val="24"/>
          <w:szCs w:val="24"/>
        </w:rPr>
        <w:t>organising</w:t>
      </w:r>
      <w:proofErr w:type="spellEnd"/>
      <w:r w:rsidRPr="001738D4">
        <w:rPr>
          <w:sz w:val="24"/>
          <w:szCs w:val="24"/>
        </w:rPr>
        <w:t xml:space="preserve"> the events. </w:t>
      </w:r>
    </w:p>
    <w:p w14:paraId="5A94FAB9" w14:textId="77777777" w:rsidR="0009358B" w:rsidRPr="001738D4" w:rsidRDefault="0009358B" w:rsidP="0009358B">
      <w:pPr>
        <w:spacing w:line="360" w:lineRule="auto"/>
        <w:jc w:val="both"/>
        <w:rPr>
          <w:sz w:val="24"/>
          <w:szCs w:val="24"/>
        </w:rPr>
      </w:pPr>
      <w:r w:rsidRPr="001738D4">
        <w:rPr>
          <w:b/>
          <w:bCs/>
          <w:sz w:val="24"/>
          <w:szCs w:val="24"/>
        </w:rPr>
        <w:t>Administrative Support:</w:t>
      </w:r>
      <w:r w:rsidRPr="001738D4">
        <w:rPr>
          <w:sz w:val="24"/>
          <w:szCs w:val="24"/>
        </w:rPr>
        <w:t xml:space="preserve"> Students provide strong support in the administration and</w:t>
      </w:r>
      <w:r>
        <w:rPr>
          <w:sz w:val="24"/>
          <w:szCs w:val="24"/>
        </w:rPr>
        <w:t xml:space="preserve"> </w:t>
      </w:r>
      <w:r w:rsidRPr="001738D4">
        <w:rPr>
          <w:sz w:val="24"/>
          <w:szCs w:val="24"/>
        </w:rPr>
        <w:t>management of institute affairs.  Students are involved in the admission process of the college.  They</w:t>
      </w:r>
      <w:r>
        <w:rPr>
          <w:sz w:val="24"/>
          <w:szCs w:val="24"/>
        </w:rPr>
        <w:t xml:space="preserve"> </w:t>
      </w:r>
      <w:r w:rsidRPr="001738D4">
        <w:rPr>
          <w:sz w:val="24"/>
          <w:szCs w:val="24"/>
        </w:rPr>
        <w:t>are involved in all major decision-making aspects related to students.</w:t>
      </w:r>
    </w:p>
    <w:p w14:paraId="2063693F" w14:textId="77777777" w:rsidR="0009358B" w:rsidRPr="001738D4" w:rsidRDefault="0009358B" w:rsidP="0009358B">
      <w:pPr>
        <w:spacing w:line="360" w:lineRule="auto"/>
        <w:jc w:val="both"/>
        <w:rPr>
          <w:sz w:val="24"/>
          <w:szCs w:val="24"/>
        </w:rPr>
      </w:pPr>
      <w:r w:rsidRPr="001738D4">
        <w:rPr>
          <w:b/>
          <w:bCs/>
          <w:sz w:val="24"/>
          <w:szCs w:val="24"/>
        </w:rPr>
        <w:t>Placement Committees:</w:t>
      </w:r>
      <w:r w:rsidRPr="001738D4">
        <w:rPr>
          <w:sz w:val="24"/>
          <w:szCs w:val="24"/>
        </w:rPr>
        <w:t xml:space="preserve"> student members are important components in placement</w:t>
      </w:r>
      <w:r>
        <w:rPr>
          <w:sz w:val="24"/>
          <w:szCs w:val="24"/>
        </w:rPr>
        <w:t xml:space="preserve"> </w:t>
      </w:r>
      <w:r w:rsidRPr="001738D4">
        <w:rPr>
          <w:sz w:val="24"/>
          <w:szCs w:val="24"/>
        </w:rPr>
        <w:t>activities.  They involved for coordinating the activities during</w:t>
      </w:r>
      <w:r>
        <w:rPr>
          <w:sz w:val="24"/>
          <w:szCs w:val="24"/>
        </w:rPr>
        <w:t xml:space="preserve"> </w:t>
      </w:r>
      <w:r w:rsidRPr="001738D4">
        <w:rPr>
          <w:sz w:val="24"/>
          <w:szCs w:val="24"/>
        </w:rPr>
        <w:t>placement drives at campus.</w:t>
      </w:r>
    </w:p>
    <w:p w14:paraId="20C947CB" w14:textId="77777777" w:rsidR="0009358B" w:rsidRDefault="0009358B" w:rsidP="0009358B">
      <w:pPr>
        <w:spacing w:line="360" w:lineRule="auto"/>
        <w:rPr>
          <w:sz w:val="24"/>
          <w:szCs w:val="24"/>
        </w:rPr>
      </w:pPr>
      <w:r w:rsidRPr="001738D4">
        <w:rPr>
          <w:b/>
          <w:bCs/>
          <w:sz w:val="24"/>
          <w:szCs w:val="24"/>
        </w:rPr>
        <w:t>Technical Events</w:t>
      </w:r>
      <w:r w:rsidRPr="001738D4">
        <w:rPr>
          <w:sz w:val="24"/>
          <w:szCs w:val="24"/>
        </w:rPr>
        <w:t xml:space="preserve">: student members are actively involved in </w:t>
      </w:r>
      <w:proofErr w:type="spellStart"/>
      <w:r w:rsidRPr="001738D4">
        <w:rPr>
          <w:sz w:val="24"/>
          <w:szCs w:val="24"/>
        </w:rPr>
        <w:t>organising</w:t>
      </w:r>
      <w:proofErr w:type="spellEnd"/>
      <w:r w:rsidRPr="001738D4">
        <w:rPr>
          <w:sz w:val="24"/>
          <w:szCs w:val="24"/>
        </w:rPr>
        <w:t xml:space="preserve"> Debate Competition, participants</w:t>
      </w:r>
      <w:r>
        <w:rPr>
          <w:sz w:val="24"/>
          <w:szCs w:val="24"/>
        </w:rPr>
        <w:t xml:space="preserve"> in the </w:t>
      </w:r>
      <w:r w:rsidRPr="001738D4">
        <w:rPr>
          <w:sz w:val="24"/>
          <w:szCs w:val="24"/>
        </w:rPr>
        <w:t xml:space="preserve">various conferences </w:t>
      </w:r>
      <w:proofErr w:type="gramStart"/>
      <w:r w:rsidRPr="001738D4">
        <w:rPr>
          <w:sz w:val="24"/>
          <w:szCs w:val="24"/>
        </w:rPr>
        <w:t>whereby  for</w:t>
      </w:r>
      <w:proofErr w:type="gramEnd"/>
      <w:r w:rsidRPr="001738D4">
        <w:rPr>
          <w:sz w:val="24"/>
          <w:szCs w:val="24"/>
        </w:rPr>
        <w:t xml:space="preserve"> all the</w:t>
      </w:r>
      <w:r>
        <w:rPr>
          <w:sz w:val="24"/>
          <w:szCs w:val="24"/>
        </w:rPr>
        <w:t xml:space="preserve"> </w:t>
      </w:r>
      <w:r w:rsidRPr="001738D4">
        <w:rPr>
          <w:sz w:val="24"/>
          <w:szCs w:val="24"/>
        </w:rPr>
        <w:t>Administrative activities at department/institute level. Some of these activities include</w:t>
      </w:r>
      <w:r>
        <w:rPr>
          <w:sz w:val="24"/>
          <w:szCs w:val="24"/>
        </w:rPr>
        <w:t xml:space="preserve"> </w:t>
      </w:r>
      <w:r w:rsidRPr="001738D4">
        <w:rPr>
          <w:sz w:val="24"/>
          <w:szCs w:val="24"/>
        </w:rPr>
        <w:t>conferences, coding &amp; project contests, quiz competitions, student council activities etc.</w:t>
      </w:r>
    </w:p>
    <w:p w14:paraId="64D3E92C" w14:textId="795B7C81" w:rsidR="0009358B" w:rsidRPr="001738D4" w:rsidRDefault="00DA32D0" w:rsidP="0009358B">
      <w:pPr>
        <w:rPr>
          <w:sz w:val="24"/>
          <w:szCs w:val="24"/>
        </w:rPr>
      </w:pPr>
      <w:r>
        <w:rPr>
          <w:noProof/>
          <w:sz w:val="28"/>
          <w:szCs w:val="28"/>
        </w:rPr>
        <w:drawing>
          <wp:anchor distT="0" distB="0" distL="114300" distR="114300" simplePos="0" relativeHeight="251661312" behindDoc="0" locked="0" layoutInCell="1" allowOverlap="1" wp14:anchorId="23DD9641" wp14:editId="4F799BA5">
            <wp:simplePos x="0" y="0"/>
            <wp:positionH relativeFrom="margin">
              <wp:posOffset>3295650</wp:posOffset>
            </wp:positionH>
            <wp:positionV relativeFrom="paragraph">
              <wp:posOffset>65405</wp:posOffset>
            </wp:positionV>
            <wp:extent cx="2428875" cy="1725295"/>
            <wp:effectExtent l="0" t="0" r="9525" b="8255"/>
            <wp:wrapThrough wrapText="bothSides">
              <wp:wrapPolygon edited="0">
                <wp:start x="0" y="0"/>
                <wp:lineTo x="0" y="21465"/>
                <wp:lineTo x="21515" y="21465"/>
                <wp:lineTo x="21515" y="0"/>
                <wp:lineTo x="0" y="0"/>
              </wp:wrapPolygon>
            </wp:wrapThrough>
            <wp:docPr id="5" name="Picture 2" descr="E:\my data\Desktop\stamp and sign of principal\stamp and sign of Dr. 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ata\Desktop\stamp and sign of principal\stamp and sign of Dr. Mane.png"/>
                    <pic:cNvPicPr>
                      <a:picLocks noChangeAspect="1" noChangeArrowheads="1"/>
                    </pic:cNvPicPr>
                  </pic:nvPicPr>
                  <pic:blipFill>
                    <a:blip r:embed="rId6"/>
                    <a:srcRect/>
                    <a:stretch>
                      <a:fillRect/>
                    </a:stretch>
                  </pic:blipFill>
                  <pic:spPr bwMode="auto">
                    <a:xfrm>
                      <a:off x="0" y="0"/>
                      <a:ext cx="2428875" cy="1725295"/>
                    </a:xfrm>
                    <a:prstGeom prst="rect">
                      <a:avLst/>
                    </a:prstGeom>
                    <a:noFill/>
                    <a:ln w="9525">
                      <a:noFill/>
                      <a:miter lim="800000"/>
                      <a:headEnd/>
                      <a:tailEnd/>
                    </a:ln>
                  </pic:spPr>
                </pic:pic>
              </a:graphicData>
            </a:graphic>
          </wp:anchor>
        </w:drawing>
      </w:r>
    </w:p>
    <w:p w14:paraId="58A7E62A" w14:textId="6AD49388" w:rsidR="0009358B" w:rsidRDefault="0009358B" w:rsidP="0009358B">
      <w:pPr>
        <w:rPr>
          <w:sz w:val="24"/>
          <w:szCs w:val="24"/>
        </w:rPr>
      </w:pPr>
    </w:p>
    <w:p w14:paraId="04DB502B" w14:textId="1F07084F" w:rsidR="00405537" w:rsidRDefault="00405537" w:rsidP="0009358B">
      <w:pPr>
        <w:rPr>
          <w:sz w:val="24"/>
          <w:szCs w:val="24"/>
        </w:rPr>
      </w:pPr>
      <w:r>
        <w:rPr>
          <w:noProof/>
          <w:sz w:val="20"/>
        </w:rPr>
        <w:drawing>
          <wp:inline distT="0" distB="0" distL="0" distR="0" wp14:anchorId="5E754553" wp14:editId="53F17810">
            <wp:extent cx="1218364" cy="366712"/>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18364" cy="366712"/>
                    </a:xfrm>
                    <a:prstGeom prst="rect">
                      <a:avLst/>
                    </a:prstGeom>
                  </pic:spPr>
                </pic:pic>
              </a:graphicData>
            </a:graphic>
          </wp:inline>
        </w:drawing>
      </w:r>
    </w:p>
    <w:p w14:paraId="733B96B7" w14:textId="72A3D73A" w:rsidR="0009358B" w:rsidRDefault="0009358B" w:rsidP="0009358B">
      <w:pPr>
        <w:rPr>
          <w:sz w:val="24"/>
          <w:szCs w:val="24"/>
        </w:rPr>
      </w:pPr>
      <w:r>
        <w:rPr>
          <w:sz w:val="24"/>
          <w:szCs w:val="24"/>
        </w:rPr>
        <w:t xml:space="preserve">Dr. Mahendra </w:t>
      </w:r>
      <w:proofErr w:type="spellStart"/>
      <w:r>
        <w:rPr>
          <w:sz w:val="24"/>
          <w:szCs w:val="24"/>
        </w:rPr>
        <w:t>Pachadkar</w:t>
      </w:r>
      <w:proofErr w:type="spellEnd"/>
    </w:p>
    <w:p w14:paraId="5011EFA1" w14:textId="06FF20C1" w:rsidR="0009358B" w:rsidRPr="001738D4" w:rsidRDefault="0009358B" w:rsidP="0009358B">
      <w:pPr>
        <w:rPr>
          <w:sz w:val="24"/>
          <w:szCs w:val="24"/>
        </w:rPr>
      </w:pPr>
      <w:r>
        <w:rPr>
          <w:sz w:val="24"/>
          <w:szCs w:val="24"/>
        </w:rPr>
        <w:t>Convenor- Students Council</w:t>
      </w:r>
    </w:p>
    <w:p w14:paraId="5B22C4C9" w14:textId="77777777" w:rsidR="0009358B" w:rsidRDefault="0009358B">
      <w:pPr>
        <w:pStyle w:val="BodyText"/>
        <w:ind w:left="0"/>
        <w:rPr>
          <w:sz w:val="20"/>
        </w:rPr>
      </w:pPr>
    </w:p>
    <w:p w14:paraId="5FE42FEE" w14:textId="22313B7C" w:rsidR="0009358B" w:rsidRDefault="0009358B">
      <w:pPr>
        <w:pStyle w:val="BodyText"/>
        <w:ind w:left="0"/>
        <w:rPr>
          <w:sz w:val="20"/>
        </w:rPr>
      </w:pPr>
    </w:p>
    <w:p w14:paraId="500FA04A" w14:textId="77777777" w:rsidR="0009358B" w:rsidRDefault="0009358B">
      <w:pPr>
        <w:pStyle w:val="BodyText"/>
        <w:ind w:left="0"/>
        <w:rPr>
          <w:sz w:val="20"/>
        </w:rPr>
      </w:pPr>
    </w:p>
    <w:p w14:paraId="02852721" w14:textId="581B340D" w:rsidR="0009358B" w:rsidRDefault="0009358B">
      <w:pPr>
        <w:pStyle w:val="BodyText"/>
        <w:ind w:left="0"/>
        <w:rPr>
          <w:sz w:val="20"/>
        </w:rPr>
      </w:pPr>
    </w:p>
    <w:p w14:paraId="70EBF070" w14:textId="640B2F62" w:rsidR="00FF6EFC" w:rsidRDefault="00FF6EFC">
      <w:pPr>
        <w:spacing w:line="259" w:lineRule="auto"/>
      </w:pPr>
      <w:r>
        <w:tab/>
      </w:r>
      <w:r>
        <w:tab/>
      </w:r>
      <w:r>
        <w:tab/>
      </w:r>
      <w:r>
        <w:tab/>
      </w:r>
      <w:r>
        <w:tab/>
      </w:r>
    </w:p>
    <w:p w14:paraId="2673DAD8" w14:textId="5E88EB20" w:rsidR="00FF6EFC" w:rsidRDefault="00DA32D0" w:rsidP="0009358B">
      <w:pPr>
        <w:spacing w:line="259" w:lineRule="auto"/>
        <w:jc w:val="center"/>
      </w:pPr>
      <w:r>
        <w:rPr>
          <w:noProof/>
        </w:rPr>
        <w:drawing>
          <wp:anchor distT="0" distB="0" distL="114300" distR="114300" simplePos="0" relativeHeight="251660288" behindDoc="0" locked="0" layoutInCell="1" allowOverlap="1" wp14:anchorId="414D8247" wp14:editId="49BFACE4">
            <wp:simplePos x="0" y="0"/>
            <wp:positionH relativeFrom="column">
              <wp:posOffset>1823720</wp:posOffset>
            </wp:positionH>
            <wp:positionV relativeFrom="paragraph">
              <wp:posOffset>128905</wp:posOffset>
            </wp:positionV>
            <wp:extent cx="1722120" cy="1732915"/>
            <wp:effectExtent l="19050" t="0" r="0" b="0"/>
            <wp:wrapThrough wrapText="bothSides">
              <wp:wrapPolygon edited="0">
                <wp:start x="717" y="237"/>
                <wp:lineTo x="-239" y="2374"/>
                <wp:lineTo x="-239" y="19233"/>
                <wp:lineTo x="478" y="21133"/>
                <wp:lineTo x="717" y="21133"/>
                <wp:lineTo x="20788" y="21133"/>
                <wp:lineTo x="21027" y="21133"/>
                <wp:lineTo x="21504" y="19708"/>
                <wp:lineTo x="21504" y="2849"/>
                <wp:lineTo x="21265" y="1187"/>
                <wp:lineTo x="20788" y="237"/>
                <wp:lineTo x="717" y="237"/>
              </wp:wrapPolygon>
            </wp:wrapThrough>
            <wp:docPr id="4" name="Picture 1" descr="E:\my data\Desktop\stamp and sign of principal\college stamp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ata\Desktop\stamp and sign of principal\college stamp blue.png"/>
                    <pic:cNvPicPr>
                      <a:picLocks noChangeAspect="1" noChangeArrowheads="1"/>
                    </pic:cNvPicPr>
                  </pic:nvPicPr>
                  <pic:blipFill>
                    <a:blip r:embed="rId8"/>
                    <a:srcRect/>
                    <a:stretch>
                      <a:fillRect/>
                    </a:stretch>
                  </pic:blipFill>
                  <pic:spPr bwMode="auto">
                    <a:xfrm>
                      <a:off x="0" y="0"/>
                      <a:ext cx="1722120" cy="1732915"/>
                    </a:xfrm>
                    <a:prstGeom prst="rect">
                      <a:avLst/>
                    </a:prstGeom>
                    <a:noFill/>
                    <a:ln w="9525">
                      <a:noFill/>
                      <a:miter lim="800000"/>
                      <a:headEnd/>
                      <a:tailEnd/>
                    </a:ln>
                  </pic:spPr>
                </pic:pic>
              </a:graphicData>
            </a:graphic>
          </wp:anchor>
        </w:drawing>
      </w:r>
      <w:r w:rsidR="00405537">
        <w:rPr>
          <w:noProof/>
        </w:rPr>
        <mc:AlternateContent>
          <mc:Choice Requires="wps">
            <w:drawing>
              <wp:anchor distT="0" distB="0" distL="114300" distR="114300" simplePos="0" relativeHeight="251659264" behindDoc="0" locked="0" layoutInCell="1" allowOverlap="1" wp14:anchorId="6B1F1E62" wp14:editId="1251C2DF">
                <wp:simplePos x="0" y="0"/>
                <wp:positionH relativeFrom="column">
                  <wp:posOffset>461010</wp:posOffset>
                </wp:positionH>
                <wp:positionV relativeFrom="paragraph">
                  <wp:posOffset>6246495</wp:posOffset>
                </wp:positionV>
                <wp:extent cx="1749425" cy="373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73380"/>
                        </a:xfrm>
                        <a:prstGeom prst="rect">
                          <a:avLst/>
                        </a:prstGeom>
                        <a:solidFill>
                          <a:srgbClr val="FFFFFF"/>
                        </a:solidFill>
                        <a:ln w="9525">
                          <a:solidFill>
                            <a:srgbClr val="000000"/>
                          </a:solidFill>
                          <a:miter lim="800000"/>
                          <a:headEnd/>
                          <a:tailEnd/>
                        </a:ln>
                      </wps:spPr>
                      <wps:txbx>
                        <w:txbxContent>
                          <w:p w14:paraId="76C39CD4" w14:textId="77777777" w:rsidR="00FF6EFC" w:rsidRDefault="00FF6EFC" w:rsidP="00FF6EFC">
                            <w:r>
                              <w:rPr>
                                <w:b/>
                                <w:sz w:val="24"/>
                                <w:szCs w:val="24"/>
                              </w:rPr>
                              <w:t>DI/ N-STD/GEN/00</w:t>
                            </w:r>
                          </w:p>
                          <w:p w14:paraId="496463BB" w14:textId="77777777" w:rsidR="00FF6EFC" w:rsidRDefault="00FF6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1E62" id="_x0000_t202" coordsize="21600,21600" o:spt="202" path="m,l,21600r21600,l21600,xe">
                <v:stroke joinstyle="miter"/>
                <v:path gradientshapeok="t" o:connecttype="rect"/>
              </v:shapetype>
              <v:shape id="Text Box 2" o:spid="_x0000_s1026" type="#_x0000_t202" style="position:absolute;left:0;text-align:left;margin-left:36.3pt;margin-top:491.85pt;width:137.7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AIAACsEAAAOAAAAZHJzL2Uyb0RvYy54bWysU9tu2zAMfR+wfxD0vjjXJTHiFF26DAO6&#10;C9DtAxRZjoXJokYpsbOvLyWnadANexjmB0E0qUPy8HB10zWGHRV6Dbbgo8GQM2UllNruC/792/bN&#10;gjMfhC2FAasKflKe36xfv1q1LldjqMGUChmBWJ+3ruB1CC7PMi9r1Qg/AKcsOSvARgQycZ+VKFpC&#10;b0w2Hg7fZi1g6RCk8p7+3vVOvk74VaVk+FJVXgVmCk61hXRiOnfxzNYrke9RuFrLcxniH6pohLaU&#10;9AJ1J4JgB9S/QTVaIniowkBCk0FVaalSD9TNaPiim4daOJV6IXK8u9Dk/x+s/Hx8cF+Rhe4ddDTA&#10;1IR39yB/eGZhUwu7V7eI0NZKlJR4FCnLWufz89NItc99BNm1n6CkIYtDgATUVdhEVqhPRug0gNOF&#10;dNUFJmPK+XQ5Hc84k+SbzCeTRZpKJvKn1w59+KCgYfFScKShJnRxvPchViPyp5CYzIPR5VYbkwzc&#10;7zYG2VGQALbpSw28CDOWtQVfzqiOv0MM0/cniEYHUrLRTcEXlyCRR9re2zLpLAht+juVbOyZx0hd&#10;T2Lodh0FRj53UJ6IUYResbRhdKkBf3HWkloL7n8eBCrOzEdLU1mOptMo72RMZ/MxGXjt2V17hJUE&#10;VfDAWX/dhH4lDg71vqZMvQ4s3NIkK51Ifq7qXDcpMnF/3p4o+Ws7RT3v+PoRAAD//wMAUEsDBBQA&#10;BgAIAAAAIQBFlHW/4QAAAAsBAAAPAAAAZHJzL2Rvd25yZXYueG1sTI/BTsMwEETvSPyDtUhcUOs0&#10;CUka4lQICURv0CK4uvE2iYjXwXbT8PeYExxX8zTzttrMemATWtcbErBaRsCQGqN6agW87R8XBTDn&#10;JSk5GEIB3+hgU19eVLJU5kyvOO18y0IJuVIK6LwfS85d06GWbmlGpJAdjdXSh9O2XFl5DuV64HEU&#10;ZVzLnsJCJ0d86LD53J20gCJ9nj7cNnl5b7LjsPY3+fT0ZYW4vprv74B5nP0fDL/6QR3q4HQwJ1KO&#10;DQLyOAukgHWR5MACkKTFCtghkFEa3wKvK/7/h/oHAAD//wMAUEsBAi0AFAAGAAgAAAAhALaDOJL+&#10;AAAA4QEAABMAAAAAAAAAAAAAAAAAAAAAAFtDb250ZW50X1R5cGVzXS54bWxQSwECLQAUAAYACAAA&#10;ACEAOP0h/9YAAACUAQAACwAAAAAAAAAAAAAAAAAvAQAAX3JlbHMvLnJlbHNQSwECLQAUAAYACAAA&#10;ACEAPx6PwhQCAAArBAAADgAAAAAAAAAAAAAAAAAuAgAAZHJzL2Uyb0RvYy54bWxQSwECLQAUAAYA&#10;CAAAACEARZR1v+EAAAALAQAADwAAAAAAAAAAAAAAAABuBAAAZHJzL2Rvd25yZXYueG1sUEsFBgAA&#10;AAAEAAQA8wAAAHwFAAAAAA==&#10;">
                <v:textbox>
                  <w:txbxContent>
                    <w:p w14:paraId="76C39CD4" w14:textId="77777777" w:rsidR="00FF6EFC" w:rsidRDefault="00FF6EFC" w:rsidP="00FF6EFC">
                      <w:r>
                        <w:rPr>
                          <w:b/>
                          <w:sz w:val="24"/>
                          <w:szCs w:val="24"/>
                        </w:rPr>
                        <w:t>DI/ N-STD/GEN/00</w:t>
                      </w:r>
                    </w:p>
                    <w:p w14:paraId="496463BB" w14:textId="77777777" w:rsidR="00FF6EFC" w:rsidRDefault="00FF6EFC"/>
                  </w:txbxContent>
                </v:textbox>
              </v:shape>
            </w:pict>
          </mc:Fallback>
        </mc:AlternateContent>
      </w:r>
    </w:p>
    <w:p w14:paraId="459F6882" w14:textId="11B34732" w:rsidR="00FF6EFC" w:rsidRDefault="00FF6EFC" w:rsidP="008F30F1">
      <w:pPr>
        <w:pStyle w:val="BodyText"/>
        <w:spacing w:before="185" w:line="259" w:lineRule="auto"/>
        <w:ind w:right="247"/>
        <w:jc w:val="center"/>
      </w:pPr>
    </w:p>
    <w:p w14:paraId="25BF166B" w14:textId="2ECBC4C3" w:rsidR="002C09EB" w:rsidRDefault="002C09EB" w:rsidP="008F30F1">
      <w:pPr>
        <w:pStyle w:val="BodyText"/>
        <w:spacing w:before="185" w:line="259" w:lineRule="auto"/>
        <w:ind w:right="247"/>
        <w:jc w:val="center"/>
      </w:pPr>
    </w:p>
    <w:p w14:paraId="5A484807" w14:textId="2200108F" w:rsidR="002C09EB" w:rsidRDefault="002C09EB" w:rsidP="008F30F1">
      <w:pPr>
        <w:pStyle w:val="BodyText"/>
        <w:spacing w:before="185" w:line="259" w:lineRule="auto"/>
        <w:ind w:right="247"/>
        <w:jc w:val="center"/>
      </w:pPr>
    </w:p>
    <w:p w14:paraId="7787F385" w14:textId="359630A6" w:rsidR="002C09EB" w:rsidRDefault="002C09EB" w:rsidP="008F30F1">
      <w:pPr>
        <w:pStyle w:val="BodyText"/>
        <w:spacing w:before="185" w:line="259" w:lineRule="auto"/>
        <w:ind w:right="247"/>
        <w:jc w:val="center"/>
      </w:pPr>
    </w:p>
    <w:p w14:paraId="5DD5298B" w14:textId="55A7A026" w:rsidR="002C09EB" w:rsidRDefault="002C09EB" w:rsidP="008F30F1">
      <w:pPr>
        <w:pStyle w:val="BodyText"/>
        <w:spacing w:before="185" w:line="259" w:lineRule="auto"/>
        <w:ind w:right="247"/>
        <w:jc w:val="center"/>
      </w:pPr>
    </w:p>
    <w:p w14:paraId="1AB7A5CD" w14:textId="126074B4" w:rsidR="002C09EB" w:rsidRDefault="002C09EB" w:rsidP="008F30F1">
      <w:pPr>
        <w:pStyle w:val="BodyText"/>
        <w:spacing w:before="185" w:line="259" w:lineRule="auto"/>
        <w:ind w:right="247"/>
        <w:jc w:val="center"/>
      </w:pPr>
    </w:p>
    <w:p w14:paraId="1969DEF5" w14:textId="0D9B0E03" w:rsidR="002C09EB" w:rsidRDefault="002C09EB" w:rsidP="008F30F1">
      <w:pPr>
        <w:pStyle w:val="BodyText"/>
        <w:spacing w:before="185" w:line="259" w:lineRule="auto"/>
        <w:ind w:right="247"/>
        <w:jc w:val="center"/>
      </w:pPr>
    </w:p>
    <w:p w14:paraId="107534A0" w14:textId="7B70A60E" w:rsidR="002C09EB" w:rsidRDefault="002C09EB" w:rsidP="008F30F1">
      <w:pPr>
        <w:pStyle w:val="BodyText"/>
        <w:spacing w:before="185" w:line="259" w:lineRule="auto"/>
        <w:ind w:right="247"/>
        <w:jc w:val="center"/>
      </w:pPr>
    </w:p>
    <w:p w14:paraId="2B9F4F50" w14:textId="19B27D04" w:rsidR="002C09EB" w:rsidRDefault="002C09EB" w:rsidP="008F30F1">
      <w:pPr>
        <w:pStyle w:val="BodyText"/>
        <w:spacing w:before="185" w:line="259" w:lineRule="auto"/>
        <w:ind w:right="247"/>
        <w:jc w:val="center"/>
      </w:pPr>
    </w:p>
    <w:p w14:paraId="6F72CAD5" w14:textId="21DC390E" w:rsidR="002C09EB" w:rsidRDefault="002C09EB" w:rsidP="008F30F1">
      <w:pPr>
        <w:pStyle w:val="BodyText"/>
        <w:spacing w:before="185" w:line="259" w:lineRule="auto"/>
        <w:ind w:right="247"/>
        <w:jc w:val="center"/>
      </w:pPr>
    </w:p>
    <w:p w14:paraId="18858250" w14:textId="54E501B1" w:rsidR="002C09EB" w:rsidRDefault="002C09EB" w:rsidP="008F30F1">
      <w:pPr>
        <w:pStyle w:val="BodyText"/>
        <w:spacing w:before="185" w:line="259" w:lineRule="auto"/>
        <w:ind w:right="247"/>
        <w:jc w:val="center"/>
      </w:pPr>
    </w:p>
    <w:p w14:paraId="707EB9D7" w14:textId="48AC6571" w:rsidR="002C09EB" w:rsidRDefault="002C09EB" w:rsidP="008F30F1">
      <w:pPr>
        <w:pStyle w:val="BodyText"/>
        <w:spacing w:before="185" w:line="259" w:lineRule="auto"/>
        <w:ind w:right="247"/>
        <w:jc w:val="center"/>
      </w:pPr>
    </w:p>
    <w:p w14:paraId="18BC6F1A" w14:textId="0FFF0420" w:rsidR="002C09EB" w:rsidRDefault="002C09EB" w:rsidP="008F30F1">
      <w:pPr>
        <w:pStyle w:val="BodyText"/>
        <w:spacing w:before="185" w:line="259" w:lineRule="auto"/>
        <w:ind w:right="247"/>
        <w:jc w:val="center"/>
      </w:pPr>
    </w:p>
    <w:p w14:paraId="454E04A2" w14:textId="5D149FDA" w:rsidR="002C09EB" w:rsidRDefault="002C09EB" w:rsidP="008F30F1">
      <w:pPr>
        <w:pStyle w:val="BodyText"/>
        <w:spacing w:before="185" w:line="259" w:lineRule="auto"/>
        <w:ind w:right="247"/>
        <w:jc w:val="center"/>
      </w:pPr>
    </w:p>
    <w:p w14:paraId="7B4568B3" w14:textId="30CE9A8E" w:rsidR="002C09EB" w:rsidRDefault="002C09EB" w:rsidP="008F30F1">
      <w:pPr>
        <w:pStyle w:val="BodyText"/>
        <w:spacing w:before="185" w:line="259" w:lineRule="auto"/>
        <w:ind w:right="247"/>
        <w:jc w:val="center"/>
      </w:pPr>
    </w:p>
    <w:p w14:paraId="010C196C" w14:textId="483803EC" w:rsidR="002C09EB" w:rsidRDefault="002C09EB" w:rsidP="008F30F1">
      <w:pPr>
        <w:pStyle w:val="BodyText"/>
        <w:spacing w:before="185" w:line="259" w:lineRule="auto"/>
        <w:ind w:right="247"/>
        <w:jc w:val="center"/>
      </w:pPr>
    </w:p>
    <w:p w14:paraId="27FB5DB6" w14:textId="7146E069" w:rsidR="002C09EB" w:rsidRDefault="002C09EB" w:rsidP="008F30F1">
      <w:pPr>
        <w:pStyle w:val="BodyText"/>
        <w:spacing w:before="185" w:line="259" w:lineRule="auto"/>
        <w:ind w:right="247"/>
        <w:jc w:val="center"/>
      </w:pPr>
    </w:p>
    <w:p w14:paraId="1CEE2EB4" w14:textId="7FAEE723" w:rsidR="002C09EB" w:rsidRDefault="002C09EB" w:rsidP="002C09EB">
      <w:pPr>
        <w:ind w:left="1440" w:firstLine="720"/>
        <w:rPr>
          <w:b/>
          <w:bCs/>
          <w:sz w:val="28"/>
          <w:szCs w:val="28"/>
        </w:rPr>
      </w:pPr>
      <w:r>
        <w:rPr>
          <w:b/>
          <w:bCs/>
          <w:sz w:val="28"/>
          <w:szCs w:val="28"/>
        </w:rPr>
        <w:t xml:space="preserve">          </w:t>
      </w:r>
      <w:r>
        <w:rPr>
          <w:b/>
          <w:bCs/>
          <w:sz w:val="28"/>
          <w:szCs w:val="28"/>
        </w:rPr>
        <w:t>Virtual Conference</w:t>
      </w:r>
      <w:r w:rsidRPr="00613D86">
        <w:rPr>
          <w:b/>
          <w:bCs/>
          <w:sz w:val="28"/>
          <w:szCs w:val="28"/>
        </w:rPr>
        <w:t xml:space="preserve"> on</w:t>
      </w:r>
    </w:p>
    <w:p w14:paraId="73E61B4E" w14:textId="77777777" w:rsidR="002C09EB" w:rsidRDefault="002C09EB" w:rsidP="002C09EB">
      <w:pPr>
        <w:ind w:left="1440" w:firstLine="720"/>
        <w:rPr>
          <w:b/>
          <w:bCs/>
          <w:sz w:val="28"/>
          <w:szCs w:val="28"/>
        </w:rPr>
      </w:pPr>
    </w:p>
    <w:p w14:paraId="78827944" w14:textId="77777777" w:rsidR="002C09EB" w:rsidRDefault="002C09EB" w:rsidP="002C09EB">
      <w:pPr>
        <w:jc w:val="center"/>
        <w:rPr>
          <w:b/>
          <w:bCs/>
          <w:sz w:val="28"/>
          <w:szCs w:val="28"/>
        </w:rPr>
      </w:pPr>
      <w:r>
        <w:rPr>
          <w:b/>
          <w:bCs/>
          <w:sz w:val="28"/>
          <w:szCs w:val="28"/>
        </w:rPr>
        <w:t>“Being Resilient Responsible and Responsive” 2021- 22</w:t>
      </w:r>
    </w:p>
    <w:p w14:paraId="407329A7" w14:textId="77777777" w:rsidR="002C09EB" w:rsidRDefault="002C09EB" w:rsidP="002C09EB">
      <w:pPr>
        <w:spacing w:after="200"/>
        <w:rPr>
          <w:b/>
          <w:bCs/>
          <w:color w:val="000000"/>
          <w:sz w:val="24"/>
          <w:szCs w:val="24"/>
          <w:lang w:eastAsia="en-IN"/>
        </w:rPr>
      </w:pPr>
      <w:r w:rsidRPr="00D826AB">
        <w:rPr>
          <w:b/>
          <w:bCs/>
          <w:color w:val="000000"/>
          <w:sz w:val="24"/>
          <w:szCs w:val="24"/>
          <w:lang w:eastAsia="en-IN"/>
        </w:rPr>
        <w:t xml:space="preserve">About the Conference: </w:t>
      </w:r>
    </w:p>
    <w:p w14:paraId="1D11C090" w14:textId="77777777" w:rsidR="002C09EB" w:rsidRPr="00C812BF" w:rsidRDefault="002C09EB" w:rsidP="002C09EB">
      <w:pPr>
        <w:spacing w:after="200" w:line="360" w:lineRule="auto"/>
        <w:jc w:val="both"/>
        <w:rPr>
          <w:color w:val="000000"/>
          <w:sz w:val="24"/>
          <w:szCs w:val="24"/>
          <w:lang w:eastAsia="en-IN"/>
        </w:rPr>
      </w:pPr>
      <w:r w:rsidRPr="00C812BF">
        <w:rPr>
          <w:color w:val="000000"/>
          <w:sz w:val="24"/>
          <w:szCs w:val="24"/>
          <w:lang w:eastAsia="en-IN"/>
        </w:rPr>
        <w:t xml:space="preserve">Challenges like COVID-19 Pandemic are like one in a century. It will vanish one day for sure. </w:t>
      </w:r>
      <w:proofErr w:type="gramStart"/>
      <w:r w:rsidRPr="00C812BF">
        <w:rPr>
          <w:color w:val="000000"/>
          <w:sz w:val="24"/>
          <w:szCs w:val="24"/>
          <w:lang w:eastAsia="en-IN"/>
        </w:rPr>
        <w:t>But,</w:t>
      </w:r>
      <w:proofErr w:type="gramEnd"/>
      <w:r w:rsidRPr="00C812BF">
        <w:rPr>
          <w:color w:val="000000"/>
          <w:sz w:val="24"/>
          <w:szCs w:val="24"/>
          <w:lang w:eastAsia="en-IN"/>
        </w:rPr>
        <w:t xml:space="preserve"> it is worth noting that it has realized us what we are and what we have to become. Stress and turbulence are part of human life. </w:t>
      </w:r>
      <w:proofErr w:type="gramStart"/>
      <w:r w:rsidRPr="00C812BF">
        <w:rPr>
          <w:color w:val="000000"/>
          <w:sz w:val="24"/>
          <w:szCs w:val="24"/>
          <w:lang w:eastAsia="en-IN"/>
        </w:rPr>
        <w:t>The Human Race</w:t>
      </w:r>
      <w:proofErr w:type="gramEnd"/>
      <w:r w:rsidRPr="00C812BF">
        <w:rPr>
          <w:color w:val="000000"/>
          <w:sz w:val="24"/>
          <w:szCs w:val="24"/>
          <w:lang w:eastAsia="en-IN"/>
        </w:rPr>
        <w:t xml:space="preserve"> has survived only due to victorious survival over the odds. Moreover, this crisis has made us realized in what direction, with what magnitude we need to progress and evolve ourself to be able to exist in more meaningful manner. We need to become one who is able thrives, go longer and able to connect to every other existing with us. Moral: We need to be more</w:t>
      </w:r>
      <w:r>
        <w:rPr>
          <w:color w:val="000000"/>
          <w:sz w:val="24"/>
          <w:szCs w:val="24"/>
          <w:lang w:eastAsia="en-IN"/>
        </w:rPr>
        <w:t xml:space="preserve"> </w:t>
      </w:r>
      <w:r w:rsidRPr="00C812BF">
        <w:rPr>
          <w:color w:val="000000"/>
          <w:sz w:val="24"/>
          <w:szCs w:val="24"/>
          <w:lang w:eastAsia="en-IN"/>
        </w:rPr>
        <w:t xml:space="preserve">resilient not to fail easily, also we need to take responsibility of all our deeds, and be responsive to </w:t>
      </w:r>
      <w:proofErr w:type="gramStart"/>
      <w:r w:rsidRPr="00C812BF">
        <w:rPr>
          <w:color w:val="000000"/>
          <w:sz w:val="24"/>
          <w:szCs w:val="24"/>
          <w:lang w:eastAsia="en-IN"/>
        </w:rPr>
        <w:t>each and every</w:t>
      </w:r>
      <w:proofErr w:type="gramEnd"/>
      <w:r w:rsidRPr="00C812BF">
        <w:rPr>
          <w:color w:val="000000"/>
          <w:sz w:val="24"/>
          <w:szCs w:val="24"/>
          <w:lang w:eastAsia="en-IN"/>
        </w:rPr>
        <w:t xml:space="preserve"> change happening around us, close and far away.</w:t>
      </w:r>
    </w:p>
    <w:p w14:paraId="4D15266F" w14:textId="77777777" w:rsidR="002C09EB" w:rsidRPr="00223B07" w:rsidRDefault="002C09EB" w:rsidP="002C09EB">
      <w:pPr>
        <w:spacing w:after="200" w:line="360" w:lineRule="auto"/>
        <w:jc w:val="both"/>
        <w:rPr>
          <w:color w:val="000000"/>
          <w:sz w:val="24"/>
          <w:szCs w:val="24"/>
          <w:lang w:eastAsia="en-IN"/>
        </w:rPr>
      </w:pPr>
      <w:r w:rsidRPr="00D826AB">
        <w:rPr>
          <w:color w:val="000000"/>
          <w:sz w:val="24"/>
          <w:szCs w:val="24"/>
          <w:lang w:eastAsia="en-IN"/>
        </w:rPr>
        <w:t>On the above background</w:t>
      </w:r>
      <w:r>
        <w:rPr>
          <w:color w:val="000000"/>
          <w:sz w:val="24"/>
          <w:szCs w:val="24"/>
          <w:lang w:eastAsia="en-IN"/>
        </w:rPr>
        <w:t xml:space="preserve"> and the need of an hour </w:t>
      </w:r>
      <w:r w:rsidRPr="00722565">
        <w:rPr>
          <w:b/>
          <w:bCs/>
          <w:color w:val="000000"/>
          <w:sz w:val="24"/>
          <w:szCs w:val="24"/>
          <w:lang w:eastAsia="en-IN"/>
        </w:rPr>
        <w:t>Students</w:t>
      </w:r>
      <w:r>
        <w:rPr>
          <w:b/>
          <w:bCs/>
          <w:color w:val="000000"/>
          <w:sz w:val="24"/>
          <w:szCs w:val="24"/>
          <w:lang w:eastAsia="en-IN"/>
        </w:rPr>
        <w:t>’</w:t>
      </w:r>
      <w:r w:rsidRPr="00722565">
        <w:rPr>
          <w:b/>
          <w:bCs/>
          <w:color w:val="000000"/>
          <w:sz w:val="24"/>
          <w:szCs w:val="24"/>
          <w:lang w:eastAsia="en-IN"/>
        </w:rPr>
        <w:t xml:space="preserve"> Council</w:t>
      </w:r>
      <w:r>
        <w:rPr>
          <w:color w:val="000000"/>
          <w:sz w:val="24"/>
          <w:szCs w:val="24"/>
          <w:lang w:eastAsia="en-IN"/>
        </w:rPr>
        <w:t xml:space="preserve"> of </w:t>
      </w:r>
      <w:r w:rsidRPr="00722565">
        <w:rPr>
          <w:b/>
          <w:bCs/>
          <w:color w:val="000000"/>
          <w:sz w:val="24"/>
          <w:szCs w:val="24"/>
          <w:lang w:eastAsia="en-IN"/>
        </w:rPr>
        <w:t>Prahladrai Dalmia Lions College</w:t>
      </w:r>
      <w:r>
        <w:rPr>
          <w:color w:val="000000"/>
          <w:sz w:val="24"/>
          <w:szCs w:val="24"/>
          <w:lang w:eastAsia="en-IN"/>
        </w:rPr>
        <w:t xml:space="preserve"> had </w:t>
      </w:r>
      <w:r w:rsidRPr="00D826AB">
        <w:rPr>
          <w:color w:val="000000"/>
          <w:sz w:val="24"/>
          <w:szCs w:val="24"/>
          <w:lang w:eastAsia="en-IN"/>
        </w:rPr>
        <w:t xml:space="preserve">organised a One Day National (Virtual) Conference on </w:t>
      </w:r>
      <w:r w:rsidRPr="00C812BF">
        <w:rPr>
          <w:b/>
          <w:bCs/>
          <w:sz w:val="24"/>
          <w:szCs w:val="24"/>
        </w:rPr>
        <w:t>“Being Resilient Responsible and Responsive”</w:t>
      </w:r>
      <w:r w:rsidRPr="00D826AB">
        <w:rPr>
          <w:color w:val="000000"/>
          <w:sz w:val="24"/>
          <w:szCs w:val="24"/>
          <w:lang w:eastAsia="en-IN"/>
        </w:rPr>
        <w:t xml:space="preserve"> in association with </w:t>
      </w:r>
      <w:r w:rsidRPr="00722565">
        <w:rPr>
          <w:b/>
          <w:bCs/>
          <w:color w:val="000000"/>
          <w:sz w:val="24"/>
          <w:szCs w:val="24"/>
          <w:lang w:eastAsia="en-IN"/>
        </w:rPr>
        <w:t>Internal Quality Assurance Cell</w:t>
      </w:r>
      <w:r w:rsidRPr="00D826AB">
        <w:rPr>
          <w:color w:val="000000"/>
          <w:sz w:val="24"/>
          <w:szCs w:val="24"/>
          <w:lang w:eastAsia="en-IN"/>
        </w:rPr>
        <w:t xml:space="preserve">  </w:t>
      </w:r>
      <w:r>
        <w:rPr>
          <w:color w:val="000000"/>
          <w:sz w:val="24"/>
          <w:szCs w:val="24"/>
          <w:lang w:eastAsia="en-IN"/>
        </w:rPr>
        <w:t xml:space="preserve">                             </w:t>
      </w:r>
      <w:r w:rsidRPr="00D826AB">
        <w:rPr>
          <w:color w:val="000000"/>
          <w:sz w:val="24"/>
          <w:szCs w:val="24"/>
          <w:lang w:eastAsia="en-IN"/>
        </w:rPr>
        <w:t xml:space="preserve">on 3rd </w:t>
      </w:r>
      <w:r>
        <w:rPr>
          <w:color w:val="000000"/>
          <w:sz w:val="24"/>
          <w:szCs w:val="24"/>
          <w:lang w:eastAsia="en-IN"/>
        </w:rPr>
        <w:t xml:space="preserve">February </w:t>
      </w:r>
      <w:r w:rsidRPr="00D826AB">
        <w:rPr>
          <w:color w:val="000000"/>
          <w:sz w:val="24"/>
          <w:szCs w:val="24"/>
          <w:lang w:eastAsia="en-IN"/>
        </w:rPr>
        <w:t xml:space="preserve">2022 at 11.00 </w:t>
      </w:r>
      <w:proofErr w:type="gramStart"/>
      <w:r w:rsidRPr="00D826AB">
        <w:rPr>
          <w:color w:val="000000"/>
          <w:sz w:val="24"/>
          <w:szCs w:val="24"/>
          <w:lang w:eastAsia="en-IN"/>
        </w:rPr>
        <w:t>am</w:t>
      </w:r>
      <w:r>
        <w:rPr>
          <w:color w:val="000000"/>
          <w:sz w:val="24"/>
          <w:szCs w:val="24"/>
          <w:lang w:eastAsia="en-IN"/>
        </w:rPr>
        <w:t xml:space="preserve">  </w:t>
      </w:r>
      <w:r w:rsidRPr="00223B07">
        <w:rPr>
          <w:sz w:val="24"/>
          <w:szCs w:val="24"/>
        </w:rPr>
        <w:t>by</w:t>
      </w:r>
      <w:proofErr w:type="gramEnd"/>
      <w:r w:rsidRPr="00223B07">
        <w:rPr>
          <w:sz w:val="24"/>
          <w:szCs w:val="24"/>
        </w:rPr>
        <w:t xml:space="preserve"> </w:t>
      </w:r>
      <w:r w:rsidRPr="00722565">
        <w:rPr>
          <w:b/>
          <w:bCs/>
          <w:sz w:val="24"/>
          <w:szCs w:val="24"/>
        </w:rPr>
        <w:t xml:space="preserve">Dr. Amruta </w:t>
      </w:r>
      <w:proofErr w:type="spellStart"/>
      <w:r w:rsidRPr="00722565">
        <w:rPr>
          <w:b/>
          <w:bCs/>
          <w:sz w:val="24"/>
          <w:szCs w:val="24"/>
        </w:rPr>
        <w:t>Bhuskute</w:t>
      </w:r>
      <w:proofErr w:type="spellEnd"/>
      <w:r w:rsidRPr="00223B07">
        <w:rPr>
          <w:sz w:val="24"/>
          <w:szCs w:val="24"/>
        </w:rPr>
        <w:t xml:space="preserve">- IQAC </w:t>
      </w:r>
      <w:r>
        <w:rPr>
          <w:sz w:val="24"/>
          <w:szCs w:val="24"/>
        </w:rPr>
        <w:t>C</w:t>
      </w:r>
      <w:r w:rsidRPr="00223B07">
        <w:rPr>
          <w:sz w:val="24"/>
          <w:szCs w:val="24"/>
        </w:rPr>
        <w:t>o-</w:t>
      </w:r>
      <w:proofErr w:type="spellStart"/>
      <w:r w:rsidRPr="00223B07">
        <w:rPr>
          <w:sz w:val="24"/>
          <w:szCs w:val="24"/>
        </w:rPr>
        <w:t>ordinator</w:t>
      </w:r>
      <w:proofErr w:type="spellEnd"/>
      <w:r>
        <w:rPr>
          <w:sz w:val="24"/>
          <w:szCs w:val="24"/>
        </w:rPr>
        <w:t xml:space="preserve"> &amp;</w:t>
      </w:r>
      <w:r w:rsidRPr="00223B07">
        <w:rPr>
          <w:sz w:val="24"/>
          <w:szCs w:val="24"/>
        </w:rPr>
        <w:t xml:space="preserve"> </w:t>
      </w:r>
      <w:proofErr w:type="spellStart"/>
      <w:r w:rsidRPr="00223B07">
        <w:rPr>
          <w:sz w:val="24"/>
          <w:szCs w:val="24"/>
        </w:rPr>
        <w:t>Asstt</w:t>
      </w:r>
      <w:proofErr w:type="spellEnd"/>
      <w:r w:rsidRPr="00223B07">
        <w:rPr>
          <w:sz w:val="24"/>
          <w:szCs w:val="24"/>
        </w:rPr>
        <w:t xml:space="preserve">. Professor. Department of Psychology, </w:t>
      </w:r>
      <w:r w:rsidRPr="00722565">
        <w:rPr>
          <w:b/>
          <w:bCs/>
          <w:sz w:val="24"/>
          <w:szCs w:val="24"/>
        </w:rPr>
        <w:t xml:space="preserve">Smt. </w:t>
      </w:r>
      <w:proofErr w:type="spellStart"/>
      <w:proofErr w:type="gramStart"/>
      <w:r w:rsidRPr="00722565">
        <w:rPr>
          <w:b/>
          <w:bCs/>
          <w:sz w:val="24"/>
          <w:szCs w:val="24"/>
        </w:rPr>
        <w:t>Binzani</w:t>
      </w:r>
      <w:proofErr w:type="spellEnd"/>
      <w:r w:rsidRPr="00722565">
        <w:rPr>
          <w:b/>
          <w:bCs/>
          <w:sz w:val="24"/>
          <w:szCs w:val="24"/>
        </w:rPr>
        <w:t xml:space="preserve">  </w:t>
      </w:r>
      <w:proofErr w:type="spellStart"/>
      <w:r w:rsidRPr="00722565">
        <w:rPr>
          <w:b/>
          <w:bCs/>
          <w:sz w:val="24"/>
          <w:szCs w:val="24"/>
        </w:rPr>
        <w:t>Mahila</w:t>
      </w:r>
      <w:proofErr w:type="spellEnd"/>
      <w:proofErr w:type="gramEnd"/>
      <w:r w:rsidRPr="00722565">
        <w:rPr>
          <w:b/>
          <w:bCs/>
          <w:sz w:val="24"/>
          <w:szCs w:val="24"/>
        </w:rPr>
        <w:t xml:space="preserve"> Mahavidyalaya, Nagpur</w:t>
      </w:r>
      <w:r w:rsidRPr="00223B07">
        <w:rPr>
          <w:sz w:val="24"/>
          <w:szCs w:val="24"/>
        </w:rPr>
        <w:t xml:space="preserve">.  </w:t>
      </w:r>
      <w:r>
        <w:rPr>
          <w:sz w:val="24"/>
          <w:szCs w:val="24"/>
        </w:rPr>
        <w:t xml:space="preserve">Almost </w:t>
      </w:r>
      <w:r w:rsidRPr="00223B07">
        <w:rPr>
          <w:sz w:val="24"/>
          <w:szCs w:val="24"/>
        </w:rPr>
        <w:t>1</w:t>
      </w:r>
      <w:r>
        <w:rPr>
          <w:sz w:val="24"/>
          <w:szCs w:val="24"/>
        </w:rPr>
        <w:t>65</w:t>
      </w:r>
      <w:r w:rsidRPr="00223B07">
        <w:rPr>
          <w:sz w:val="24"/>
          <w:szCs w:val="24"/>
        </w:rPr>
        <w:t xml:space="preserve"> </w:t>
      </w:r>
      <w:r>
        <w:rPr>
          <w:sz w:val="24"/>
          <w:szCs w:val="24"/>
        </w:rPr>
        <w:t xml:space="preserve">participants </w:t>
      </w:r>
      <w:r w:rsidRPr="00223B07">
        <w:rPr>
          <w:sz w:val="24"/>
          <w:szCs w:val="24"/>
        </w:rPr>
        <w:t>had attended the same.</w:t>
      </w:r>
      <w:r>
        <w:rPr>
          <w:sz w:val="24"/>
          <w:szCs w:val="24"/>
        </w:rPr>
        <w:t xml:space="preserve"> </w:t>
      </w:r>
    </w:p>
    <w:p w14:paraId="3F704D29" w14:textId="77777777" w:rsidR="002C09EB" w:rsidRDefault="002C09EB" w:rsidP="002C09EB">
      <w:pPr>
        <w:spacing w:line="360" w:lineRule="auto"/>
        <w:jc w:val="both"/>
        <w:rPr>
          <w:b/>
          <w:bCs/>
          <w:sz w:val="24"/>
          <w:szCs w:val="24"/>
        </w:rPr>
      </w:pPr>
      <w:r>
        <w:rPr>
          <w:b/>
          <w:bCs/>
          <w:sz w:val="24"/>
          <w:szCs w:val="24"/>
        </w:rPr>
        <w:t>(Link of Feedback-Attendance)</w:t>
      </w:r>
    </w:p>
    <w:p w14:paraId="524CF9C1" w14:textId="77777777" w:rsidR="002C09EB" w:rsidRDefault="002C09EB" w:rsidP="002C09EB">
      <w:pPr>
        <w:spacing w:line="480" w:lineRule="auto"/>
        <w:jc w:val="both"/>
        <w:rPr>
          <w:b/>
          <w:bCs/>
          <w:sz w:val="24"/>
          <w:szCs w:val="24"/>
        </w:rPr>
      </w:pPr>
      <w:hyperlink r:id="rId9" w:history="1">
        <w:r w:rsidRPr="00473016">
          <w:rPr>
            <w:rStyle w:val="Hyperlink"/>
            <w:b/>
            <w:bCs/>
            <w:sz w:val="24"/>
            <w:szCs w:val="24"/>
          </w:rPr>
          <w:t>https://docs.google.com/spreadsheets/d/1lYmNMOQ8JeSeespavAL62iBtUn1saab8VsVyzRuBPP0/edit?usp=sharing</w:t>
        </w:r>
      </w:hyperlink>
    </w:p>
    <w:p w14:paraId="6E165579" w14:textId="77777777" w:rsidR="002C09EB" w:rsidRDefault="002C09EB" w:rsidP="002C09EB">
      <w:pPr>
        <w:spacing w:line="480" w:lineRule="auto"/>
        <w:jc w:val="both"/>
        <w:rPr>
          <w:b/>
          <w:bCs/>
          <w:sz w:val="24"/>
          <w:szCs w:val="24"/>
        </w:rPr>
      </w:pPr>
      <w:proofErr w:type="gramStart"/>
      <w:r>
        <w:rPr>
          <w:b/>
          <w:bCs/>
          <w:sz w:val="24"/>
          <w:szCs w:val="24"/>
        </w:rPr>
        <w:t>( Link</w:t>
      </w:r>
      <w:proofErr w:type="gramEnd"/>
      <w:r>
        <w:rPr>
          <w:b/>
          <w:bCs/>
          <w:sz w:val="24"/>
          <w:szCs w:val="24"/>
        </w:rPr>
        <w:t xml:space="preserve"> of Photographs and Flyer)</w:t>
      </w:r>
    </w:p>
    <w:p w14:paraId="69DA0687" w14:textId="77777777" w:rsidR="002C09EB" w:rsidRDefault="002C09EB" w:rsidP="002C09EB">
      <w:pPr>
        <w:spacing w:line="480" w:lineRule="auto"/>
        <w:jc w:val="both"/>
        <w:rPr>
          <w:rStyle w:val="Hyperlink"/>
          <w:b/>
          <w:bCs/>
          <w:sz w:val="24"/>
          <w:szCs w:val="24"/>
        </w:rPr>
      </w:pPr>
      <w:hyperlink r:id="rId10" w:history="1">
        <w:r w:rsidRPr="00473016">
          <w:rPr>
            <w:rStyle w:val="Hyperlink"/>
            <w:b/>
            <w:bCs/>
            <w:sz w:val="24"/>
            <w:szCs w:val="24"/>
          </w:rPr>
          <w:t>https://drive.google.com/drive/folders/1WOYDrWI_HxmpVUlRJTqDa1bCZ-fUG06x?usp=sharing</w:t>
        </w:r>
      </w:hyperlink>
    </w:p>
    <w:p w14:paraId="6C3967BF" w14:textId="77777777" w:rsidR="002C09EB" w:rsidRDefault="002C09EB" w:rsidP="002C09EB">
      <w:pPr>
        <w:jc w:val="both"/>
        <w:rPr>
          <w:rStyle w:val="Hyperlink"/>
          <w:color w:val="000000" w:themeColor="text1"/>
          <w:sz w:val="24"/>
          <w:szCs w:val="24"/>
        </w:rPr>
      </w:pPr>
      <w:r>
        <w:rPr>
          <w:noProof/>
          <w:sz w:val="20"/>
        </w:rPr>
        <w:drawing>
          <wp:inline distT="0" distB="0" distL="0" distR="0" wp14:anchorId="1BEA7468" wp14:editId="0C807880">
            <wp:extent cx="1218364" cy="366712"/>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18364" cy="366712"/>
                    </a:xfrm>
                    <a:prstGeom prst="rect">
                      <a:avLst/>
                    </a:prstGeom>
                  </pic:spPr>
                </pic:pic>
              </a:graphicData>
            </a:graphic>
          </wp:inline>
        </w:drawing>
      </w:r>
    </w:p>
    <w:p w14:paraId="714DEA24" w14:textId="77777777" w:rsidR="002C09EB" w:rsidRPr="00134FCF" w:rsidRDefault="002C09EB" w:rsidP="002C09EB">
      <w:pPr>
        <w:jc w:val="both"/>
        <w:rPr>
          <w:rStyle w:val="Hyperlink"/>
          <w:color w:val="000000" w:themeColor="text1"/>
          <w:sz w:val="24"/>
          <w:szCs w:val="24"/>
          <w:u w:val="none"/>
        </w:rPr>
      </w:pPr>
      <w:r w:rsidRPr="00134FCF">
        <w:rPr>
          <w:rStyle w:val="Hyperlink"/>
          <w:color w:val="000000" w:themeColor="text1"/>
          <w:sz w:val="24"/>
          <w:szCs w:val="24"/>
          <w:u w:val="none"/>
        </w:rPr>
        <w:t xml:space="preserve">Dr. Mahendra </w:t>
      </w:r>
      <w:proofErr w:type="spellStart"/>
      <w:r w:rsidRPr="00134FCF">
        <w:rPr>
          <w:rStyle w:val="Hyperlink"/>
          <w:color w:val="000000" w:themeColor="text1"/>
          <w:sz w:val="24"/>
          <w:szCs w:val="24"/>
          <w:u w:val="none"/>
        </w:rPr>
        <w:t>Pachadkar</w:t>
      </w:r>
      <w:proofErr w:type="spellEnd"/>
    </w:p>
    <w:p w14:paraId="551C6CAD" w14:textId="77777777" w:rsidR="002C09EB" w:rsidRPr="00134FCF" w:rsidRDefault="002C09EB" w:rsidP="002C09EB">
      <w:pPr>
        <w:jc w:val="both"/>
        <w:rPr>
          <w:rStyle w:val="Hyperlink"/>
          <w:color w:val="000000" w:themeColor="text1"/>
          <w:sz w:val="24"/>
          <w:szCs w:val="24"/>
          <w:u w:val="none"/>
        </w:rPr>
      </w:pPr>
      <w:r w:rsidRPr="00134FCF">
        <w:rPr>
          <w:rStyle w:val="Hyperlink"/>
          <w:color w:val="000000" w:themeColor="text1"/>
          <w:sz w:val="24"/>
          <w:szCs w:val="24"/>
          <w:u w:val="none"/>
        </w:rPr>
        <w:t>Convenor- Students’ Council</w:t>
      </w:r>
    </w:p>
    <w:p w14:paraId="3E81FD98" w14:textId="77777777" w:rsidR="002C09EB" w:rsidRDefault="002C09EB" w:rsidP="002C09EB">
      <w:pPr>
        <w:spacing w:line="480" w:lineRule="auto"/>
        <w:jc w:val="both"/>
        <w:rPr>
          <w:color w:val="000000" w:themeColor="text1"/>
        </w:rPr>
      </w:pPr>
    </w:p>
    <w:p w14:paraId="471C1F6B" w14:textId="77777777" w:rsidR="002C09EB" w:rsidRDefault="002C09EB" w:rsidP="008F30F1">
      <w:pPr>
        <w:pStyle w:val="BodyText"/>
        <w:spacing w:before="185" w:line="259" w:lineRule="auto"/>
        <w:ind w:right="247"/>
        <w:jc w:val="center"/>
      </w:pPr>
    </w:p>
    <w:sectPr w:rsidR="002C09EB" w:rsidSect="001E0425">
      <w:pgSz w:w="11910" w:h="16840"/>
      <w:pgMar w:top="132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5079"/>
    <w:multiLevelType w:val="hybridMultilevel"/>
    <w:tmpl w:val="0240C3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547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5"/>
    <w:rsid w:val="000043E5"/>
    <w:rsid w:val="0009358B"/>
    <w:rsid w:val="001E0425"/>
    <w:rsid w:val="002A61D3"/>
    <w:rsid w:val="002C09EB"/>
    <w:rsid w:val="003838C1"/>
    <w:rsid w:val="00405537"/>
    <w:rsid w:val="008F30F1"/>
    <w:rsid w:val="00CD315D"/>
    <w:rsid w:val="00DA32D0"/>
    <w:rsid w:val="00DF17EA"/>
    <w:rsid w:val="00FF6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2733"/>
  <w15:docId w15:val="{92C49328-7E83-4419-AB05-C52F2BAE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87"/>
      <w:ind w:left="561"/>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30F1"/>
    <w:rPr>
      <w:rFonts w:ascii="Tahoma" w:hAnsi="Tahoma" w:cs="Tahoma"/>
      <w:sz w:val="16"/>
      <w:szCs w:val="16"/>
    </w:rPr>
  </w:style>
  <w:style w:type="character" w:customStyle="1" w:styleId="BalloonTextChar">
    <w:name w:val="Balloon Text Char"/>
    <w:basedOn w:val="DefaultParagraphFont"/>
    <w:link w:val="BalloonText"/>
    <w:uiPriority w:val="99"/>
    <w:semiHidden/>
    <w:rsid w:val="008F30F1"/>
    <w:rPr>
      <w:rFonts w:ascii="Tahoma" w:eastAsia="Times New Roman" w:hAnsi="Tahoma" w:cs="Tahoma"/>
      <w:sz w:val="16"/>
      <w:szCs w:val="16"/>
    </w:rPr>
  </w:style>
  <w:style w:type="table" w:styleId="TableGrid">
    <w:name w:val="Table Grid"/>
    <w:basedOn w:val="TableNormal"/>
    <w:uiPriority w:val="39"/>
    <w:rsid w:val="0009358B"/>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drive/folders/1WOYDrWI_HxmpVUlRJTqDa1bCZ-fUG06x?usp=sharing" TargetMode="External"/><Relationship Id="rId4" Type="http://schemas.openxmlformats.org/officeDocument/2006/relationships/webSettings" Target="webSettings.xml"/><Relationship Id="rId9" Type="http://schemas.openxmlformats.org/officeDocument/2006/relationships/hyperlink" Target="https://docs.google.com/spreadsheets/d/1lYmNMOQ8JeSeespavAL62iBtUn1saab8VsVyzRuBPP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Participative learning</dc:title>
  <dc:creator>IQAC</dc:creator>
  <cp:lastModifiedBy>MAHENDRA PACHADKAR</cp:lastModifiedBy>
  <cp:revision>4</cp:revision>
  <cp:lastPrinted>2023-02-16T04:33:00Z</cp:lastPrinted>
  <dcterms:created xsi:type="dcterms:W3CDTF">2023-02-16T17:11:00Z</dcterms:created>
  <dcterms:modified xsi:type="dcterms:W3CDTF">2023-02-22T13:23:00Z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2016</vt:lpwstr>
  </property>
  <property fmtid="{D5CDD505-2E9C-101B-9397-08002B2CF9AE}" pid="4" name="LastSaved">
    <vt:filetime>2023-01-18T00:00:00Z</vt:filetime>
  </property>
</Properties>
</file>