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Prahladrai Dalmia Lions College of Commerce &amp; Economics</w:t>
      </w:r>
      <w:r>
        <w:rPr>
          <w:noProof/>
          <w:lang w:val="en-IN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-364770</wp:posOffset>
            </wp:positionH>
            <wp:positionV relativeFrom="paragraph">
              <wp:posOffset>-338663</wp:posOffset>
            </wp:positionV>
            <wp:extent cx="1062778" cy="993422"/>
            <wp:effectExtent l="0" t="0" r="0" b="0"/>
            <wp:wrapNone/>
            <wp:docPr id="6" name="image1.gif" descr="\\Raj\d\scan documents\college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\\Raj\d\scan documents\collegelogo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778" cy="993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Sunder Nagar, Malad (W), Mumbai-400 064.</w:t>
      </w:r>
    </w:p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ISO 21001:2018 Certified</w:t>
      </w:r>
    </w:p>
    <w:p w:rsidR="002A4FAB" w:rsidRDefault="002A4FA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2A4FAB">
      <w:pPr>
        <w:tabs>
          <w:tab w:val="center" w:pos="4513"/>
          <w:tab w:val="right" w:pos="90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Annual Departmental Report: 2024-2025</w:t>
      </w:r>
    </w:p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M.Com (Accountancy and Management)</w:t>
      </w:r>
    </w:p>
    <w:p w:rsidR="002A4FAB" w:rsidRDefault="002A4F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highlight w:val="white"/>
        </w:rPr>
        <w:t>Whoever controls the volume of money in any country is the absolute master of all industry and commerce.</w:t>
      </w:r>
    </w:p>
    <w:p w:rsidR="002A4FAB" w:rsidRDefault="0005043D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-James A Garfield</w:t>
      </w:r>
    </w:p>
    <w:p w:rsidR="002A4FAB" w:rsidRDefault="002A4F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Activities conducted during the year by the department:</w:t>
      </w: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Curricular:</w:t>
      </w: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Academics:</w:t>
      </w:r>
    </w:p>
    <w:p w:rsidR="002A4FAB" w:rsidRDefault="0005043D">
      <w:pPr>
        <w:tabs>
          <w:tab w:val="left" w:pos="3355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Semester I &amp; III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study schedule for Part II Seme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ster III started from 23rd August , 2024  and the syllabus was completed by 3rd  January, 2025. 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ogt8meiuo8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study schedule for  Part I  Semester I started from 10th July , 2024 and the syllabus was completed by 2nd  January, 2025. 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1tv95ni0zx67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Internal Examination for Semester I &amp; III was held from 21st September  2024 to 24th September 2024.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University External Regular &amp; ATKT  Exams for Part I Semester I was held from 14th January, 2025 to 24th January, 2025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University External Regu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lar &amp; ATKT Exams for Part II Semester III was held from 28th January, 2025 to 3rd February, 2025  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Internal &amp; External Viva  For M.Com Part II, Semester III was conducted on 22nd January, 2025 for Project Work of 100 marks for Semester III (Accountancy &amp; 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anagement)  </w:t>
      </w:r>
    </w:p>
    <w:p w:rsidR="002A4FAB" w:rsidRDefault="000504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 Orientation session was held for M.Com Part I students of Accountancy and Management, where the students were orientated regarding syllabus, teachers &amp; college activities on 10th  July, 2024. </w:t>
      </w:r>
    </w:p>
    <w:p w:rsidR="002A4FAB" w:rsidRDefault="002A4FA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Semester II &amp; IV</w:t>
      </w:r>
    </w:p>
    <w:p w:rsidR="002A4FAB" w:rsidRDefault="002A4F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study schedule for Part II, Semester IV started from 2nd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March, 2025 and the syllabus was completed by </w:t>
      </w:r>
      <w:r>
        <w:rPr>
          <w:rFonts w:ascii="Roboto" w:eastAsia="Roboto" w:hAnsi="Roboto" w:cs="Roboto"/>
          <w:highlight w:val="white"/>
        </w:rPr>
        <w:t xml:space="preserve"> 15th May 2025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study schedule for Part I, Semester II started from 7th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February, 2025 and the syllabus was completed by </w:t>
      </w:r>
      <w:r>
        <w:rPr>
          <w:rFonts w:ascii="Roboto" w:eastAsia="Roboto" w:hAnsi="Roboto" w:cs="Roboto"/>
          <w:highlight w:val="white"/>
        </w:rPr>
        <w:t>15th May 2025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Inter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nal Examination for Part II, Semester IV was held from 11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April, 2024 to 15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April, 2024. 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Internal Examination for Part I, Semester II was held from  11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April, 2024 to 16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April, 2024. 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University ATKT Examination for Semester II  was held from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2nd January, 2025.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Internal &amp; External Viva  For M.Com Part II, Semester IV was conducted on 10th May, 2025 &amp; 14th May 2025 &amp; Project Work of 150 marks for Semester IV (Accountancy &amp; Management) </w:t>
      </w:r>
    </w:p>
    <w:p w:rsidR="002A4FAB" w:rsidRDefault="002A4F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Workshop for </w:t>
      </w:r>
      <w:hyperlink r:id="rId7">
        <w:r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Students: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NET / SET Guidance Lecture was conducted on 9th February 2025 in the college auditorium.</w:t>
      </w:r>
    </w:p>
    <w:p w:rsidR="002A4FAB" w:rsidRDefault="0005043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 Job Training ( OJT ) guidance Session was conducted on 22nd March 2025 in the college auditorium.</w:t>
      </w:r>
    </w:p>
    <w:p w:rsidR="002A4FAB" w:rsidRDefault="002A4F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Results: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EVEN 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EM : 2023-24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 ( Accountancy ) :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 ( Business Management ):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II ( Accountancy ) :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70.69%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12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II ( Business Management ) 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72.41%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ODD SEM 2024-25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 ( Accountancy ) :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14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 ( Business Management ) 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100.00%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II ( Accountancy ):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85.48%</w:t>
      </w: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16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M.Com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Part II ( Business Management ):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72.73%</w:t>
      </w:r>
    </w:p>
    <w:p w:rsidR="002A4FAB" w:rsidRDefault="0005043D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Industrial Visit:</w:t>
      </w:r>
    </w:p>
    <w:p w:rsidR="002A4FAB" w:rsidRPr="0005043D" w:rsidRDefault="0005043D" w:rsidP="000504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Industrial visit has been organized by our college for all Self Finance Courses students at Haridwar - Rishikesh - Auli  from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12th February 2025 to 19th February, 2025 AND 1st March 2025 to 8th March 2025</w:t>
      </w:r>
      <w:bookmarkStart w:id="2" w:name="_GoBack"/>
      <w:bookmarkEnd w:id="2"/>
    </w:p>
    <w:p w:rsidR="002A4FAB" w:rsidRDefault="002A4F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Faculty Pursuits (Workshops/ Seminars / Conference parti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cipation / Research Papers / Books published)</w:t>
      </w:r>
    </w:p>
    <w:p w:rsidR="002A4FAB" w:rsidRDefault="002A4FAB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Faculty Pursuits (Workshops/ Seminars / Conference participation / Research Papers / books published)</w:t>
      </w:r>
    </w:p>
    <w:p w:rsidR="002A4FAB" w:rsidRDefault="002A4FAB">
      <w:pPr>
        <w:spacing w:after="160"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A4FAB" w:rsidRDefault="0005043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Mr Rahul Yadav (Co-ordinator M.Com)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1st July, 2024 to 2nd July,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Attended online workshop Organized by UGC Malviya Mission Training Center, University of Mumbai.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6th September, 2024</w:t>
      </w:r>
      <w:r>
        <w:rPr>
          <w:rFonts w:ascii="Times New Roman" w:eastAsia="Times New Roman" w:hAnsi="Times New Roman" w:cs="Times New Roman"/>
          <w:sz w:val="24"/>
          <w:szCs w:val="24"/>
        </w:rPr>
        <w:t>, Appointed as Paper Setter &amp; Moderator for the subject Debt Market &amp; Accounting of Banking Sector by Chikitsak Samuhas Sir Sitaram and Lad</w:t>
      </w:r>
      <w:r>
        <w:rPr>
          <w:rFonts w:ascii="Times New Roman" w:eastAsia="Times New Roman" w:hAnsi="Times New Roman" w:cs="Times New Roman"/>
          <w:sz w:val="24"/>
          <w:szCs w:val="24"/>
        </w:rPr>
        <w:t>y Shantabai Patkar College of Arts and Science and V.P.Varde College of Commerce and Economics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22th September, 2024 to 1st October, 2024,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 of organizing Committee, 8 Days Online FDP on Cross Cutting - Cutting Issues &amp; Sustainable Development : New Av</w:t>
      </w:r>
      <w:r>
        <w:rPr>
          <w:rFonts w:ascii="Times New Roman" w:eastAsia="Times New Roman" w:hAnsi="Times New Roman" w:cs="Times New Roman"/>
          <w:sz w:val="24"/>
          <w:szCs w:val="24"/>
        </w:rPr>
        <w:t>enues of Research Methodology in Commerce, Humanities and Science by Prahladrai Dalmia Lions College of Commerce &amp; Economics and Rajmata Jijau Mahavidyalaya, Kille Dharur in collaboration with Research Foundation of India, New Delhi &amp; National Institute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Foreign Trade, Mumbai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24th September, 2024 to 1st October, 2024</w:t>
      </w:r>
      <w:r>
        <w:rPr>
          <w:rFonts w:ascii="Times New Roman" w:eastAsia="Times New Roman" w:hAnsi="Times New Roman" w:cs="Times New Roman"/>
          <w:sz w:val="24"/>
          <w:szCs w:val="24"/>
        </w:rPr>
        <w:t>, Attended Eight Days Online FDP on Cross- Cutting Issues &amp; Sustainable Development : New Avenues of Research and Research Methodology in Commerce, Humanities and Science was conducted by Lion</w:t>
      </w:r>
      <w:r>
        <w:rPr>
          <w:rFonts w:ascii="Times New Roman" w:eastAsia="Times New Roman" w:hAnsi="Times New Roman" w:cs="Times New Roman"/>
          <w:sz w:val="24"/>
          <w:szCs w:val="24"/>
        </w:rPr>
        <w:t>s Club of Malad-Borivali College Charity Trust’s Prahladrai Dalmia Lions College of Commerce and Economics, Malad (W), Mumbai &amp; M.S.P. Mandal’s Rajmata Jijau Mahavidyalaya, Kille Dharur, Dist. Beed In Collaboration with Research Foundation of India, New De</w:t>
      </w:r>
      <w:r>
        <w:rPr>
          <w:rFonts w:ascii="Times New Roman" w:eastAsia="Times New Roman" w:hAnsi="Times New Roman" w:cs="Times New Roman"/>
          <w:sz w:val="24"/>
          <w:szCs w:val="24"/>
        </w:rPr>
        <w:t>lhi &amp; National Institute of Foreign Trade, Mumbai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29th October, 2024</w:t>
      </w:r>
      <w:r>
        <w:rPr>
          <w:rFonts w:ascii="Times New Roman" w:eastAsia="Times New Roman" w:hAnsi="Times New Roman" w:cs="Times New Roman"/>
          <w:sz w:val="24"/>
          <w:szCs w:val="24"/>
        </w:rPr>
        <w:t>, Appointed as an external Moderator in Vivek College of Commerce &amp; Economics for Sem V TYBAF (Subject: GST &amp; Financial Management), TYBMS (Subject: Investment analysis &amp; portfolio managem</w:t>
      </w:r>
      <w:r>
        <w:rPr>
          <w:rFonts w:ascii="Times New Roman" w:eastAsia="Times New Roman" w:hAnsi="Times New Roman" w:cs="Times New Roman"/>
          <w:sz w:val="24"/>
          <w:szCs w:val="24"/>
        </w:rPr>
        <w:t>ent), Sem III SYBFM (Subject: portfolio management ).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18th November,  2024 to 22nd November, 2024,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Attended 5 Days Online FDP on Mastering Personal Finance was organized by Sterling College of Arts , Commerce &amp; Science in association with 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ScoreAchivers.com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14th December, 2024</w:t>
      </w:r>
      <w:r>
        <w:rPr>
          <w:rFonts w:ascii="Times New Roman" w:eastAsia="Times New Roman" w:hAnsi="Times New Roman" w:cs="Times New Roman"/>
          <w:sz w:val="24"/>
          <w:szCs w:val="24"/>
        </w:rPr>
        <w:t>, Appointed as  Revaluator for the subject Financial Accounting V&amp; Financial Management II Sem III Regular Exams at Vivek College of Commerce.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23rd January, 2025 - 24th January, 2025</w:t>
      </w:r>
      <w:r>
        <w:rPr>
          <w:rFonts w:ascii="Times New Roman" w:eastAsia="Times New Roman" w:hAnsi="Times New Roman" w:cs="Times New Roman"/>
          <w:sz w:val="24"/>
          <w:szCs w:val="24"/>
        </w:rPr>
        <w:t>,  Presented paper at Saint John College of Humanity &amp; Science , Palghar , Title : A Study of Relationship between Mental Health &amp; Business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9th February, 2025,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NET / SET Guidance Lecture for NET/SET  aspirants ( both students &amp; faculties ) at Pra</w:t>
      </w:r>
      <w:r>
        <w:rPr>
          <w:rFonts w:ascii="Times New Roman" w:eastAsia="Times New Roman" w:hAnsi="Times New Roman" w:cs="Times New Roman"/>
          <w:sz w:val="24"/>
          <w:szCs w:val="24"/>
        </w:rPr>
        <w:t>haladrai Dalmia Lions College of Commerce &amp; Economics, Auditorium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11th February, 2025</w:t>
      </w:r>
      <w:r>
        <w:rPr>
          <w:rFonts w:ascii="Times New Roman" w:eastAsia="Times New Roman" w:hAnsi="Times New Roman" w:cs="Times New Roman"/>
          <w:sz w:val="24"/>
          <w:szCs w:val="24"/>
        </w:rPr>
        <w:t>, Appointment as External Assignment Setter for 2nd Semester MBA Examination for (April 2025) for the subject Financial Management, by Karnavati University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11th February,-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>, Appointment as External Assignment Setter for 2nd Semester MBA Examination for (April 2025) for the subject Cost Management, by Karnavati University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27th February,2025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Paper-setter/ Moderator for SYBAF : Financial Accounting (Special Ac</w:t>
      </w:r>
      <w:r>
        <w:rPr>
          <w:rFonts w:ascii="Times New Roman" w:eastAsia="Times New Roman" w:hAnsi="Times New Roman" w:cs="Times New Roman"/>
          <w:sz w:val="24"/>
          <w:szCs w:val="24"/>
        </w:rPr>
        <w:t>counting Areas) – IV by by Chikitsak Samuhas Sir Sitaram and Lady Shantabai Patkar College of Arts and Science and V.P.Varde College of Commerce and Economics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22nd March,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Conducted Offline Orientation on On Job Training was conducted for MCom Part I </w:t>
      </w:r>
      <w:r>
        <w:rPr>
          <w:rFonts w:ascii="Times New Roman" w:eastAsia="Times New Roman" w:hAnsi="Times New Roman" w:cs="Times New Roman"/>
          <w:sz w:val="24"/>
          <w:szCs w:val="24"/>
        </w:rPr>
        <w:t>Sem II ( Business Management &amp; Advanced Accountancy) at Prahaladrai Dalmia Lions College of Commerce &amp; Economics College,  Auditorium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16th March, 2025 to 22nd March, 2025</w:t>
      </w:r>
      <w:r>
        <w:rPr>
          <w:rFonts w:ascii="Times New Roman" w:eastAsia="Times New Roman" w:hAnsi="Times New Roman" w:cs="Times New Roman"/>
          <w:sz w:val="24"/>
          <w:szCs w:val="24"/>
        </w:rPr>
        <w:t>, Attended virtual FDP on AI Open Source powered Teaching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Planning, organized by Research Foundation of India, Maharashtra Commerce Teachers Association &amp; Prahladrai Dalmia Lions College of Commerce &amp; Economics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29th March,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a moderator at Vivek College for the subjects: TYBAF : Indirect Tax TYB</w:t>
      </w:r>
      <w:r>
        <w:rPr>
          <w:rFonts w:ascii="Times New Roman" w:eastAsia="Times New Roman" w:hAnsi="Times New Roman" w:cs="Times New Roman"/>
          <w:sz w:val="24"/>
          <w:szCs w:val="24"/>
        </w:rPr>
        <w:t>MS: Operational Research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29th March,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an external examiner to assess Project Work Internship and for Conducting viva voce for TY BAF Sem VI at Wilson College.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8th April,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moderator for online moderation  for Financial Ac</w:t>
      </w:r>
      <w:r>
        <w:rPr>
          <w:rFonts w:ascii="Times New Roman" w:eastAsia="Times New Roman" w:hAnsi="Times New Roman" w:cs="Times New Roman"/>
          <w:sz w:val="24"/>
          <w:szCs w:val="24"/>
        </w:rPr>
        <w:t>counting IV - BAF for Chikitsak Samuhas Sir Sitaram and Lady Shantabai Patkar College of Arts and Science and V.P.Varde College of Commerce and Economics</w:t>
      </w:r>
    </w:p>
    <w:p w:rsidR="002A4FAB" w:rsidRDefault="0005043D">
      <w:pPr>
        <w:numPr>
          <w:ilvl w:val="0"/>
          <w:numId w:val="7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30th April,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 Revaluator for the subject Financial Management IV Sem VI Regular Exam</w:t>
      </w:r>
      <w:r>
        <w:rPr>
          <w:rFonts w:ascii="Times New Roman" w:eastAsia="Times New Roman" w:hAnsi="Times New Roman" w:cs="Times New Roman"/>
          <w:sz w:val="24"/>
          <w:szCs w:val="24"/>
        </w:rPr>
        <w:t>s at Vivek College of Commerce</w:t>
      </w:r>
    </w:p>
    <w:p w:rsidR="002A4FAB" w:rsidRDefault="002A4FAB">
      <w:pPr>
        <w:spacing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FAB" w:rsidRDefault="0005043D">
      <w:p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Dr Neha Chitlangiya (Core Faculty)</w:t>
      </w:r>
    </w:p>
    <w:p w:rsidR="002A4FAB" w:rsidRDefault="002A4FAB">
      <w:p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p48v4ftf81aw" w:colFirst="0" w:colLast="0"/>
      <w:bookmarkEnd w:id="3"/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24th June, 2024,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Appointed for Revaluation to the Regular exam of SEM II AND SEM IV for B.Com ( for FY &amp; SY Economics)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10-07-2024,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Attended 1 DAY online FDP on “National Level E-Workshop o</w:t>
      </w:r>
      <w:r>
        <w:rPr>
          <w:rFonts w:ascii="Times New Roman" w:eastAsia="Times New Roman" w:hAnsi="Times New Roman" w:cs="Times New Roman"/>
          <w:sz w:val="24"/>
          <w:szCs w:val="24"/>
        </w:rPr>
        <w:t>n How to Write a Successful Research Proposal for Funding” was attended, organized by Ideal Institute of Academic &amp; Research Advancement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11th July, 2024</w:t>
      </w:r>
      <w:r>
        <w:rPr>
          <w:rFonts w:ascii="Times New Roman" w:eastAsia="Times New Roman" w:hAnsi="Times New Roman" w:cs="Times New Roman"/>
          <w:sz w:val="24"/>
          <w:szCs w:val="24"/>
        </w:rPr>
        <w:t>, Attended 1 DAY online FDP on "Ethical Uses of IA Tools in Research" attended, organized by Nirmala Mem</w:t>
      </w:r>
      <w:r>
        <w:rPr>
          <w:rFonts w:ascii="Times New Roman" w:eastAsia="Times New Roman" w:hAnsi="Times New Roman" w:cs="Times New Roman"/>
          <w:sz w:val="24"/>
          <w:szCs w:val="24"/>
        </w:rPr>
        <w:t>orial Foundation College of Commerce and Science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26th July, 2024 to 28th July, 2024</w:t>
      </w:r>
      <w:r>
        <w:rPr>
          <w:rFonts w:ascii="Times New Roman" w:eastAsia="Times New Roman" w:hAnsi="Times New Roman" w:cs="Times New Roman"/>
          <w:sz w:val="24"/>
          <w:szCs w:val="24"/>
        </w:rPr>
        <w:t>, Attended 3 DAYS online FDP on " Mastering the Art of Research with Special Emphasis on AI Tools was attended, organized by Ideal Institute of Academic &amp; Research Advanceme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nt/08/2024, Online session on </w:t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</w:rPr>
          <w:t>Unlocking Knowledge: Strategies for successful Academic Article Publication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organized b</w:t>
      </w:r>
      <w:r>
        <w:rPr>
          <w:rFonts w:ascii="Times New Roman" w:eastAsia="Times New Roman" w:hAnsi="Times New Roman" w:cs="Times New Roman"/>
          <w:sz w:val="24"/>
          <w:szCs w:val="24"/>
        </w:rPr>
        <w:t>y Indian Economic Association and Bharat College of Arts &amp; Commerce, Department  of Economics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24th September, 2024 to 1st October, 2024</w:t>
      </w:r>
      <w:r>
        <w:rPr>
          <w:rFonts w:ascii="Times New Roman" w:eastAsia="Times New Roman" w:hAnsi="Times New Roman" w:cs="Times New Roman"/>
          <w:sz w:val="24"/>
          <w:szCs w:val="24"/>
        </w:rPr>
        <w:t>, Attended Eight Days Online FDP on Cross- Cutting Issues &amp; Sustainable Development : New Avenues of Research and Researc</w:t>
      </w:r>
      <w:r>
        <w:rPr>
          <w:rFonts w:ascii="Times New Roman" w:eastAsia="Times New Roman" w:hAnsi="Times New Roman" w:cs="Times New Roman"/>
          <w:sz w:val="24"/>
          <w:szCs w:val="24"/>
        </w:rPr>
        <w:t>h Methodology in Commerce, Humanities and Science was conducted by Lions Club of Malad-Borivali College Charity Trust’s Prahladrai Dalmia Lions College of Commerce and Economics, Malad (W), Mumbai &amp; M.S.P. Mandal’s Rajmata Jijau Mahavidyalaya, Kille Dharur</w:t>
      </w:r>
      <w:r>
        <w:rPr>
          <w:rFonts w:ascii="Times New Roman" w:eastAsia="Times New Roman" w:hAnsi="Times New Roman" w:cs="Times New Roman"/>
          <w:sz w:val="24"/>
          <w:szCs w:val="24"/>
        </w:rPr>
        <w:t>, Dist. Beed In Collaboration with Research Foundation of India, New Delhi &amp; National Institute of Foreign Trade, Mumbai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19th October, 2024</w:t>
      </w:r>
      <w:r>
        <w:rPr>
          <w:rFonts w:ascii="Times New Roman" w:eastAsia="Times New Roman" w:hAnsi="Times New Roman" w:cs="Times New Roman"/>
          <w:sz w:val="24"/>
          <w:szCs w:val="24"/>
        </w:rPr>
        <w:t>,Attended One Day Offline session was attended at NESCO, Goregaon (w)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11th November, /2024</w:t>
      </w:r>
      <w:r>
        <w:rPr>
          <w:rFonts w:ascii="Times New Roman" w:eastAsia="Times New Roman" w:hAnsi="Times New Roman" w:cs="Times New Roman"/>
          <w:sz w:val="24"/>
          <w:szCs w:val="24"/>
        </w:rPr>
        <w:t>,Appointed as  Revaluator f</w:t>
      </w:r>
      <w:r>
        <w:rPr>
          <w:rFonts w:ascii="Times New Roman" w:eastAsia="Times New Roman" w:hAnsi="Times New Roman" w:cs="Times New Roman"/>
          <w:sz w:val="24"/>
          <w:szCs w:val="24"/>
        </w:rPr>
        <w:t>or the subject Indian Economic Policy II (for BAF, BBI, BFM &amp; BMS ) Sem I Regular Exams at Ghanshyamdas Saraf College of arts &amp; commerce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3rd February, 2025 to 8th Febryary, 2025,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Attended One Week online National Level FDP on The Impact of Sustainable Deve</w:t>
      </w:r>
      <w:r>
        <w:rPr>
          <w:rFonts w:ascii="Times New Roman" w:eastAsia="Times New Roman" w:hAnsi="Times New Roman" w:cs="Times New Roman"/>
          <w:sz w:val="24"/>
          <w:szCs w:val="24"/>
        </w:rPr>
        <w:t>lopment on Modern Public Policy organized by ARKA Jain University , Jharkhand in collaboration with Nucleus of Learning and Development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9th February, 2025,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NET / SET Guidance Lecture for NET/SET aspirants (both students &amp; faculties ) at Prahaladr</w:t>
      </w:r>
      <w:r>
        <w:rPr>
          <w:rFonts w:ascii="Times New Roman" w:eastAsia="Times New Roman" w:hAnsi="Times New Roman" w:cs="Times New Roman"/>
          <w:sz w:val="24"/>
          <w:szCs w:val="24"/>
        </w:rPr>
        <w:t>ai Dalmia Lions College of Commerce &amp; Economics.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11th February, 2025 to 15th February, 2025</w:t>
      </w:r>
      <w:r>
        <w:rPr>
          <w:rFonts w:ascii="Times New Roman" w:eastAsia="Times New Roman" w:hAnsi="Times New Roman" w:cs="Times New Roman"/>
          <w:sz w:val="24"/>
          <w:szCs w:val="24"/>
        </w:rPr>
        <w:t>,Attended 5 Day National Level FDP on Enhancing Quality Research Through Patent Writing and IPR organized by Nirmala Memorial Foundation College of Commerce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Science , Maharashtra in collaboration with Loyala Academy ( Autonomous ), Telengana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4th March,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paper setter for the subject Risk Management BIM SEM V, by University of Mumbai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22nd March, 2025</w:t>
      </w:r>
      <w:r>
        <w:rPr>
          <w:rFonts w:ascii="Times New Roman" w:eastAsia="Times New Roman" w:hAnsi="Times New Roman" w:cs="Times New Roman"/>
          <w:sz w:val="24"/>
          <w:szCs w:val="24"/>
        </w:rPr>
        <w:t>, Conducted Offline Orientation on On Job Training was conducted for MCom Part I Sem II ( Business Management &amp; Advanced Accountancy) at Prahaladrai Dalmia Lions College of Commerce &amp; Economics College,  Auditorium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16th March, 2025 to 22nd March 2025</w:t>
      </w:r>
      <w:r>
        <w:rPr>
          <w:rFonts w:ascii="Times New Roman" w:eastAsia="Times New Roman" w:hAnsi="Times New Roman" w:cs="Times New Roman"/>
          <w:sz w:val="24"/>
          <w:szCs w:val="24"/>
        </w:rPr>
        <w:t>, Atte</w:t>
      </w:r>
      <w:r>
        <w:rPr>
          <w:rFonts w:ascii="Times New Roman" w:eastAsia="Times New Roman" w:hAnsi="Times New Roman" w:cs="Times New Roman"/>
          <w:sz w:val="24"/>
          <w:szCs w:val="24"/>
        </w:rPr>
        <w:t>nded virtual FDP on AI Open Source powered Teaching &amp; Planning, organized by Research Foundation of India, Maharashtra Commerce Teachers Association &amp; Prahladrai Dalmia Lions College of Commerce &amp; Economics</w:t>
      </w:r>
    </w:p>
    <w:p w:rsidR="002A4FAB" w:rsidRDefault="0005043D">
      <w:pPr>
        <w:numPr>
          <w:ilvl w:val="0"/>
          <w:numId w:val="8"/>
        </w:numPr>
        <w:spacing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29th March, 2025</w:t>
      </w:r>
      <w:r>
        <w:rPr>
          <w:rFonts w:ascii="Times New Roman" w:eastAsia="Times New Roman" w:hAnsi="Times New Roman" w:cs="Times New Roman"/>
          <w:sz w:val="24"/>
          <w:szCs w:val="24"/>
        </w:rPr>
        <w:t>, Appointed as an external examin</w:t>
      </w:r>
      <w:r>
        <w:rPr>
          <w:rFonts w:ascii="Times New Roman" w:eastAsia="Times New Roman" w:hAnsi="Times New Roman" w:cs="Times New Roman"/>
          <w:sz w:val="24"/>
          <w:szCs w:val="24"/>
        </w:rPr>
        <w:t>er to assess Project Work Internship and for Conducting viva voce for TY BAF Sem VI at Wilson College.</w:t>
      </w:r>
    </w:p>
    <w:p w:rsidR="002A4FAB" w:rsidRDefault="0005043D">
      <w:pPr>
        <w:numPr>
          <w:ilvl w:val="0"/>
          <w:numId w:val="8"/>
        </w:numPr>
        <w:spacing w:after="160" w:line="259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23rd April, 2025</w:t>
      </w:r>
      <w:r>
        <w:rPr>
          <w:rFonts w:ascii="Times New Roman" w:eastAsia="Times New Roman" w:hAnsi="Times New Roman" w:cs="Times New Roman"/>
          <w:sz w:val="24"/>
          <w:szCs w:val="24"/>
        </w:rPr>
        <w:t>,Attended Online moderation for Masters of Economics for Chikitsak Samuhas Sir Sitaram and Lady Shantabai Patkar College of Arts and Scie</w:t>
      </w:r>
      <w:r>
        <w:rPr>
          <w:rFonts w:ascii="Times New Roman" w:eastAsia="Times New Roman" w:hAnsi="Times New Roman" w:cs="Times New Roman"/>
          <w:sz w:val="24"/>
          <w:szCs w:val="24"/>
        </w:rPr>
        <w:t>nce and V.P.Varde College of Commerce and Economics</w:t>
      </w:r>
    </w:p>
    <w:p w:rsidR="002A4FAB" w:rsidRDefault="002A4FA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FAB" w:rsidRDefault="002A4FAB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2A4FAB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Strengths of Department:</w:t>
      </w:r>
    </w:p>
    <w:p w:rsidR="002A4FAB" w:rsidRDefault="0005043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Qualified, Experienced &amp; dedicated faculties.</w:t>
      </w:r>
    </w:p>
    <w:p w:rsidR="002A4FAB" w:rsidRDefault="0005043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Faculties have industry experience and practical knowledge of their field.</w:t>
      </w:r>
    </w:p>
    <w:p w:rsidR="002A4FAB" w:rsidRDefault="0005043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Good coordination and teamwork among the Faculties.</w:t>
      </w:r>
    </w:p>
    <w:p w:rsidR="002A4FAB" w:rsidRDefault="0005043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ching is curriculum-centric as well as student-centric.</w:t>
      </w:r>
    </w:p>
    <w:p w:rsidR="002A4FAB" w:rsidRDefault="0005043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Emphasis on Project-based learning through group work &amp; individual assignments.</w:t>
      </w:r>
    </w:p>
    <w:p w:rsidR="002A4FAB" w:rsidRDefault="0005043D">
      <w:pPr>
        <w:numPr>
          <w:ilvl w:val="0"/>
          <w:numId w:val="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Consistent good results in all semesters.</w:t>
      </w: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Academic:</w:t>
      </w:r>
    </w:p>
    <w:p w:rsidR="002A4FAB" w:rsidRDefault="002A4FAB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Departmental Members:</w:t>
      </w:r>
    </w:p>
    <w:p w:rsidR="002A4FAB" w:rsidRDefault="0005043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Co-ordinator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: </w:t>
      </w:r>
    </w:p>
    <w:p w:rsidR="002A4FAB" w:rsidRDefault="002A4FA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2A4FAB" w:rsidRDefault="0005043D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Mr Rahul Yadav</w:t>
      </w:r>
    </w:p>
    <w:p w:rsidR="002A4FAB" w:rsidRDefault="0005043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Qualification 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Calibri" w:eastAsia="Calibri" w:hAnsi="Calibri" w:cs="Calibri"/>
          <w:highlight w:val="white"/>
        </w:rPr>
        <w:t>MCOM, CA CPT, UGC NET, NTA NET</w:t>
      </w:r>
    </w:p>
    <w:p w:rsidR="002A4FAB" w:rsidRDefault="002A4FAB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2A4FAB" w:rsidRDefault="0005043D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Core Faculties: </w:t>
      </w:r>
    </w:p>
    <w:p w:rsidR="002A4FAB" w:rsidRDefault="002A4FA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2A4FA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A4FAB" w:rsidRDefault="0005043D">
      <w:pPr>
        <w:numPr>
          <w:ilvl w:val="0"/>
          <w:numId w:val="5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Dr. Neha Chitlangiya </w:t>
      </w:r>
    </w:p>
    <w:p w:rsidR="002A4FAB" w:rsidRDefault="0005043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Qualification: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 &amp; C++,  Ph.D, M.Phil, ADITM, M.A(Economics), ABST (Hons)</w:t>
      </w:r>
    </w:p>
    <w:p w:rsidR="002A4FAB" w:rsidRDefault="002A4F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A4FAB" w:rsidRDefault="000504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Name of Head of Department:     Mr Rahul Yadav</w:t>
      </w: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/>
        </w:rPr>
        <w:drawing>
          <wp:inline distT="114300" distB="114300" distL="114300" distR="114300">
            <wp:extent cx="1233488" cy="505284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505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4FAB" w:rsidRDefault="0005043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Signature of HOD </w:t>
      </w: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609600</wp:posOffset>
                </wp:positionV>
                <wp:extent cx="1652270" cy="5911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8915" y="3503458"/>
                          <a:ext cx="161417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4FAB" w:rsidRDefault="0005043D">
                            <w:pPr>
                              <w:spacing w:after="20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DI/ P-ADP/TLP/ 00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609600</wp:posOffset>
                </wp:positionV>
                <wp:extent cx="1652270" cy="591185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270" cy="591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4FAB" w:rsidRDefault="002A4FAB">
      <w:pPr>
        <w:rPr>
          <w:highlight w:val="white"/>
        </w:rPr>
      </w:pPr>
    </w:p>
    <w:sectPr w:rsidR="002A4F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AAC"/>
    <w:multiLevelType w:val="multilevel"/>
    <w:tmpl w:val="A8F2CC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052E59FE"/>
    <w:multiLevelType w:val="multilevel"/>
    <w:tmpl w:val="78224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nsid w:val="2D043C4D"/>
    <w:multiLevelType w:val="multilevel"/>
    <w:tmpl w:val="5262E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6036A5"/>
    <w:multiLevelType w:val="multilevel"/>
    <w:tmpl w:val="2C7CDE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86179C1"/>
    <w:multiLevelType w:val="multilevel"/>
    <w:tmpl w:val="56602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9087B98"/>
    <w:multiLevelType w:val="multilevel"/>
    <w:tmpl w:val="A2DA3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2E9248E"/>
    <w:multiLevelType w:val="multilevel"/>
    <w:tmpl w:val="47562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EF850B8"/>
    <w:multiLevelType w:val="multilevel"/>
    <w:tmpl w:val="C644B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B"/>
    <w:rsid w:val="0005043D"/>
    <w:rsid w:val="002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B8106-DFF7-47A7-86D0-DA85346E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com" TargetMode="External"/><Relationship Id="rId13" Type="http://schemas.openxmlformats.org/officeDocument/2006/relationships/hyperlink" Target="http://m.com" TargetMode="External"/><Relationship Id="rId18" Type="http://schemas.openxmlformats.org/officeDocument/2006/relationships/hyperlink" Target="https://docs.google.com/forms/d/e/1FAIpQLSeYtw0Rt52gaxqTsDpni_cv2EOn8ORxdklX5YQlwU82FqHQqw/viewform?usp=mail_form_link" TargetMode="External"/><Relationship Id="rId3" Type="http://schemas.openxmlformats.org/officeDocument/2006/relationships/styles" Target="styles.xml"/><Relationship Id="rId7" Type="http://schemas.openxmlformats.org/officeDocument/2006/relationships/hyperlink" Target="http://m.com" TargetMode="External"/><Relationship Id="rId12" Type="http://schemas.openxmlformats.org/officeDocument/2006/relationships/hyperlink" Target="http://m.com" TargetMode="External"/><Relationship Id="rId17" Type="http://schemas.openxmlformats.org/officeDocument/2006/relationships/hyperlink" Target="http://scoreachiver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m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.com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.com" TargetMode="External"/><Relationship Id="rId14" Type="http://schemas.openxmlformats.org/officeDocument/2006/relationships/hyperlink" Target="http://m.com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VoNrHygll4I5TFc8/ROAvgZQg==">CgMxLjAyDGgub2d0OG1laXVvODIOaC4xdHY5NW5pMHp4NjcyDmgucDQ4djRmdGY4MWF3OAByITEyRjg2eTlPOXJ1T3Fram5Ca3hkSW15aGxtcHotM1pHeQ==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1772</Words>
  <Characters>10105</Characters>
  <Application>Microsoft Office Word</Application>
  <DocSecurity>0</DocSecurity>
  <Lines>84</Lines>
  <Paragraphs>23</Paragraphs>
  <ScaleCrop>false</ScaleCrop>
  <Company>CtrlSoft</Company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SFC Staffroom</cp:lastModifiedBy>
  <cp:revision>2</cp:revision>
  <dcterms:created xsi:type="dcterms:W3CDTF">2025-07-14T09:26:00Z</dcterms:created>
  <dcterms:modified xsi:type="dcterms:W3CDTF">2025-07-14T09:27:00Z</dcterms:modified>
</cp:coreProperties>
</file>